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695CD7" w:rsidR="006619EE" w:rsidP="006619EE" w:rsidRDefault="006619EE" w14:paraId="5F323BC4" w14:textId="584A988B">
      <w:pPr>
        <w:jc w:val="center"/>
        <w:rPr>
          <w:rFonts w:ascii="Times New Roman" w:hAnsi="Times New Roman" w:cs="Times New Roman" w:eastAsiaTheme="minorEastAsia"/>
          <w:color w:val="0710B4"/>
          <w:sz w:val="56"/>
          <w:szCs w:val="56"/>
          <w:lang w:val="en-US" w:eastAsia="zh-CN"/>
        </w:rPr>
      </w:pPr>
      <w:r w:rsidRPr="00695CD7">
        <w:rPr>
          <w:rFonts w:ascii="Times New Roman" w:hAnsi="Times New Roman" w:cs="Times New Roman" w:eastAsiaTheme="minorEastAsia"/>
          <w:color w:val="0710B4"/>
          <w:sz w:val="56"/>
          <w:szCs w:val="56"/>
          <w:lang w:val="en-US" w:eastAsia="zh-CN"/>
        </w:rPr>
        <w:t xml:space="preserve">Safeguarding </w:t>
      </w:r>
      <w:r w:rsidRPr="00695CD7" w:rsidR="006D6356">
        <w:rPr>
          <w:rFonts w:ascii="Times New Roman" w:hAnsi="Times New Roman" w:cs="Times New Roman" w:eastAsiaTheme="minorEastAsia"/>
          <w:color w:val="0710B4"/>
          <w:sz w:val="56"/>
          <w:szCs w:val="56"/>
          <w:lang w:val="en-US" w:eastAsia="zh-CN"/>
        </w:rPr>
        <w:t>P</w:t>
      </w:r>
      <w:r w:rsidR="005A4D05">
        <w:rPr>
          <w:rFonts w:ascii="Times New Roman" w:hAnsi="Times New Roman" w:cs="Times New Roman" w:eastAsiaTheme="minorEastAsia"/>
          <w:color w:val="0710B4"/>
          <w:sz w:val="56"/>
          <w:szCs w:val="56"/>
          <w:lang w:val="en-US" w:eastAsia="zh-CN"/>
        </w:rPr>
        <w:t>olicy</w:t>
      </w:r>
    </w:p>
    <w:p w:rsidRPr="00335E70" w:rsidR="006D6356" w:rsidP="006619EE" w:rsidRDefault="006D6356" w14:paraId="0380A540" w14:textId="77777777">
      <w:pPr>
        <w:rPr>
          <w:rFonts w:ascii="Swis721 Cn BT" w:hAnsi="Swis721 Cn BT"/>
        </w:rPr>
      </w:pPr>
    </w:p>
    <w:p w:rsidRPr="00046C6A" w:rsidR="006619EE" w:rsidP="00046C6A" w:rsidRDefault="006D6356" w14:paraId="63A14877" w14:textId="55D25682">
      <w:pPr>
        <w:pStyle w:val="ListParagraph"/>
        <w:numPr>
          <w:ilvl w:val="0"/>
          <w:numId w:val="7"/>
        </w:numPr>
        <w:spacing w:after="120"/>
        <w:ind w:left="425" w:hanging="357"/>
        <w:rPr>
          <w:b/>
          <w:bCs/>
          <w:sz w:val="22"/>
          <w:szCs w:val="22"/>
        </w:rPr>
      </w:pPr>
      <w:r w:rsidRPr="00046C6A">
        <w:rPr>
          <w:b/>
          <w:bCs/>
          <w:sz w:val="22"/>
          <w:szCs w:val="22"/>
        </w:rPr>
        <w:t>Introduction</w:t>
      </w:r>
    </w:p>
    <w:p w:rsidRPr="00046C6A" w:rsidR="006619EE" w:rsidP="006619EE" w:rsidRDefault="00695CD7" w14:paraId="06B67775" w14:textId="3723980B">
      <w:pPr>
        <w:rPr>
          <w:sz w:val="22"/>
          <w:szCs w:val="22"/>
        </w:rPr>
      </w:pPr>
      <w:r w:rsidRPr="00046C6A">
        <w:rPr>
          <w:sz w:val="22"/>
          <w:szCs w:val="22"/>
        </w:rPr>
        <w:t>Doctore On Track Training Services Ltd</w:t>
      </w:r>
      <w:r w:rsidRPr="00046C6A" w:rsidR="006619EE">
        <w:rPr>
          <w:sz w:val="22"/>
          <w:szCs w:val="22"/>
        </w:rPr>
        <w:t xml:space="preserve"> makes a positive contribution to a strong and safe community and recognise</w:t>
      </w:r>
      <w:r w:rsidRPr="00046C6A" w:rsidR="006D6356">
        <w:rPr>
          <w:sz w:val="22"/>
          <w:szCs w:val="22"/>
        </w:rPr>
        <w:t>s</w:t>
      </w:r>
      <w:r w:rsidRPr="00046C6A" w:rsidR="006619EE">
        <w:rPr>
          <w:sz w:val="22"/>
          <w:szCs w:val="22"/>
        </w:rPr>
        <w:t xml:space="preserve"> the right of every individual to stay safe.</w:t>
      </w:r>
      <w:r w:rsidRPr="00046C6A" w:rsidR="006D6356">
        <w:rPr>
          <w:sz w:val="22"/>
          <w:szCs w:val="22"/>
        </w:rPr>
        <w:t xml:space="preserve"> </w:t>
      </w:r>
      <w:r w:rsidRPr="00046C6A">
        <w:rPr>
          <w:sz w:val="22"/>
          <w:szCs w:val="22"/>
        </w:rPr>
        <w:t>Doctore On Track Training Services Ltd</w:t>
      </w:r>
      <w:r w:rsidRPr="00046C6A" w:rsidR="006619EE">
        <w:rPr>
          <w:sz w:val="22"/>
          <w:szCs w:val="22"/>
        </w:rPr>
        <w:t xml:space="preserve"> </w:t>
      </w:r>
      <w:r w:rsidRPr="00046C6A" w:rsidR="006D6356">
        <w:rPr>
          <w:sz w:val="22"/>
          <w:szCs w:val="22"/>
        </w:rPr>
        <w:t>may e</w:t>
      </w:r>
      <w:r w:rsidRPr="00046C6A" w:rsidR="006619EE">
        <w:rPr>
          <w:sz w:val="22"/>
          <w:szCs w:val="22"/>
        </w:rPr>
        <w:t>ncounter children and/or vu</w:t>
      </w:r>
      <w:r w:rsidRPr="00046C6A" w:rsidR="00615C7B">
        <w:rPr>
          <w:sz w:val="22"/>
          <w:szCs w:val="22"/>
        </w:rPr>
        <w:t>l</w:t>
      </w:r>
      <w:r w:rsidRPr="00046C6A" w:rsidR="006619EE">
        <w:rPr>
          <w:sz w:val="22"/>
          <w:szCs w:val="22"/>
        </w:rPr>
        <w:t>nerable adults through delivery of assured rail training and assessments and the delivery of traineeship/apprenticeships.</w:t>
      </w:r>
    </w:p>
    <w:p w:rsidRPr="00046C6A" w:rsidR="006619EE" w:rsidP="006619EE" w:rsidRDefault="006619EE" w14:paraId="01A6DE55" w14:textId="79AC1CDF">
      <w:pPr>
        <w:rPr>
          <w:sz w:val="22"/>
          <w:szCs w:val="22"/>
        </w:rPr>
      </w:pPr>
    </w:p>
    <w:p w:rsidRPr="00046C6A" w:rsidR="006619EE" w:rsidP="006619EE" w:rsidRDefault="006619EE" w14:paraId="5ADC877B" w14:textId="0422FEE4">
      <w:pPr>
        <w:rPr>
          <w:sz w:val="22"/>
          <w:szCs w:val="22"/>
        </w:rPr>
      </w:pPr>
      <w:r w:rsidRPr="00046C6A">
        <w:rPr>
          <w:sz w:val="22"/>
          <w:szCs w:val="22"/>
        </w:rPr>
        <w:t xml:space="preserve">Whilst most of our training/assessment events involve adults who would not ordinarily be </w:t>
      </w:r>
      <w:r w:rsidRPr="00046C6A" w:rsidR="006D6356">
        <w:rPr>
          <w:sz w:val="22"/>
          <w:szCs w:val="22"/>
        </w:rPr>
        <w:t>regarded</w:t>
      </w:r>
      <w:r w:rsidRPr="00046C6A">
        <w:rPr>
          <w:sz w:val="22"/>
          <w:szCs w:val="22"/>
        </w:rPr>
        <w:t xml:space="preserve"> as vulnerable, </w:t>
      </w:r>
      <w:r w:rsidRPr="00046C6A" w:rsidR="006D6356">
        <w:rPr>
          <w:sz w:val="22"/>
          <w:szCs w:val="22"/>
        </w:rPr>
        <w:t>the Company</w:t>
      </w:r>
      <w:r w:rsidRPr="00046C6A">
        <w:rPr>
          <w:sz w:val="22"/>
          <w:szCs w:val="22"/>
        </w:rPr>
        <w:t xml:space="preserve"> treat</w:t>
      </w:r>
      <w:r w:rsidRPr="00046C6A" w:rsidR="006D6356">
        <w:rPr>
          <w:sz w:val="22"/>
          <w:szCs w:val="22"/>
        </w:rPr>
        <w:t xml:space="preserve">s </w:t>
      </w:r>
      <w:r w:rsidRPr="00046C6A">
        <w:rPr>
          <w:sz w:val="22"/>
          <w:szCs w:val="22"/>
        </w:rPr>
        <w:t>all our adult learners (18+) as vu</w:t>
      </w:r>
      <w:r w:rsidRPr="00046C6A" w:rsidR="00615C7B">
        <w:rPr>
          <w:sz w:val="22"/>
          <w:szCs w:val="22"/>
        </w:rPr>
        <w:t>lnerable</w:t>
      </w:r>
      <w:r w:rsidRPr="00046C6A">
        <w:rPr>
          <w:sz w:val="22"/>
          <w:szCs w:val="22"/>
        </w:rPr>
        <w:t xml:space="preserve"> whilst in</w:t>
      </w:r>
      <w:r w:rsidRPr="00046C6A" w:rsidR="00615C7B">
        <w:rPr>
          <w:sz w:val="22"/>
          <w:szCs w:val="22"/>
        </w:rPr>
        <w:t xml:space="preserve"> training and assessment activit</w:t>
      </w:r>
      <w:r w:rsidRPr="00046C6A" w:rsidR="006D6356">
        <w:rPr>
          <w:sz w:val="22"/>
          <w:szCs w:val="22"/>
        </w:rPr>
        <w:t>y</w:t>
      </w:r>
      <w:r w:rsidRPr="00046C6A" w:rsidR="00615C7B">
        <w:rPr>
          <w:sz w:val="22"/>
          <w:szCs w:val="22"/>
        </w:rPr>
        <w:t xml:space="preserve"> because of the power differential between </w:t>
      </w:r>
      <w:r w:rsidRPr="00046C6A" w:rsidR="006D6356">
        <w:rPr>
          <w:sz w:val="22"/>
          <w:szCs w:val="22"/>
        </w:rPr>
        <w:t>candidates and the</w:t>
      </w:r>
      <w:r w:rsidRPr="00046C6A" w:rsidR="00615C7B">
        <w:rPr>
          <w:sz w:val="22"/>
          <w:szCs w:val="22"/>
        </w:rPr>
        <w:t xml:space="preserve"> </w:t>
      </w:r>
      <w:r w:rsidRPr="00046C6A" w:rsidR="006D6356">
        <w:rPr>
          <w:sz w:val="22"/>
          <w:szCs w:val="22"/>
        </w:rPr>
        <w:t>T</w:t>
      </w:r>
      <w:r w:rsidRPr="00046C6A" w:rsidR="00615C7B">
        <w:rPr>
          <w:sz w:val="22"/>
          <w:szCs w:val="22"/>
        </w:rPr>
        <w:t xml:space="preserve">rainers / </w:t>
      </w:r>
      <w:r w:rsidRPr="00046C6A" w:rsidR="006D6356">
        <w:rPr>
          <w:sz w:val="22"/>
          <w:szCs w:val="22"/>
        </w:rPr>
        <w:t>A</w:t>
      </w:r>
      <w:r w:rsidRPr="00046C6A" w:rsidR="00615C7B">
        <w:rPr>
          <w:sz w:val="22"/>
          <w:szCs w:val="22"/>
        </w:rPr>
        <w:t xml:space="preserve">ssessors. Some </w:t>
      </w:r>
      <w:r w:rsidRPr="00046C6A" w:rsidR="006D6356">
        <w:rPr>
          <w:sz w:val="22"/>
          <w:szCs w:val="22"/>
        </w:rPr>
        <w:t>learners</w:t>
      </w:r>
      <w:r w:rsidRPr="00046C6A" w:rsidR="00615C7B">
        <w:rPr>
          <w:sz w:val="22"/>
          <w:szCs w:val="22"/>
        </w:rPr>
        <w:t xml:space="preserve"> </w:t>
      </w:r>
      <w:r w:rsidRPr="00046C6A" w:rsidR="006D6356">
        <w:rPr>
          <w:sz w:val="22"/>
          <w:szCs w:val="22"/>
        </w:rPr>
        <w:t xml:space="preserve">and/or </w:t>
      </w:r>
      <w:r w:rsidRPr="00046C6A" w:rsidR="00615C7B">
        <w:rPr>
          <w:sz w:val="22"/>
          <w:szCs w:val="22"/>
        </w:rPr>
        <w:t xml:space="preserve">apprentices can be slightly short of their 18th birthday and therefore remain children in the </w:t>
      </w:r>
      <w:r w:rsidRPr="00046C6A" w:rsidR="006D6356">
        <w:rPr>
          <w:sz w:val="22"/>
          <w:szCs w:val="22"/>
        </w:rPr>
        <w:t xml:space="preserve">eyes of the </w:t>
      </w:r>
      <w:r w:rsidRPr="00046C6A" w:rsidR="00615C7B">
        <w:rPr>
          <w:sz w:val="22"/>
          <w:szCs w:val="22"/>
        </w:rPr>
        <w:t>law.</w:t>
      </w:r>
    </w:p>
    <w:p w:rsidRPr="00046C6A" w:rsidR="00615C7B" w:rsidP="006619EE" w:rsidRDefault="00615C7B" w14:paraId="6CA7905C" w14:textId="7359FA14">
      <w:pPr>
        <w:rPr>
          <w:sz w:val="22"/>
          <w:szCs w:val="22"/>
        </w:rPr>
      </w:pPr>
    </w:p>
    <w:p w:rsidRPr="00046C6A" w:rsidR="006D6356" w:rsidP="006619EE" w:rsidRDefault="00615C7B" w14:paraId="777A76AF" w14:textId="0D6A6177">
      <w:pPr>
        <w:rPr>
          <w:sz w:val="22"/>
          <w:szCs w:val="22"/>
        </w:rPr>
      </w:pPr>
      <w:r w:rsidRPr="00046C6A">
        <w:rPr>
          <w:sz w:val="22"/>
          <w:szCs w:val="22"/>
        </w:rPr>
        <w:t xml:space="preserve">This policy seeks to ensure that </w:t>
      </w:r>
      <w:r w:rsidRPr="00046C6A" w:rsidR="00695CD7">
        <w:rPr>
          <w:sz w:val="22"/>
          <w:szCs w:val="22"/>
        </w:rPr>
        <w:t xml:space="preserve">Doctore </w:t>
      </w:r>
      <w:proofErr w:type="gramStart"/>
      <w:r w:rsidRPr="00046C6A" w:rsidR="00695CD7">
        <w:rPr>
          <w:sz w:val="22"/>
          <w:szCs w:val="22"/>
        </w:rPr>
        <w:t>On</w:t>
      </w:r>
      <w:proofErr w:type="gramEnd"/>
      <w:r w:rsidRPr="00046C6A" w:rsidR="00695CD7">
        <w:rPr>
          <w:sz w:val="22"/>
          <w:szCs w:val="22"/>
        </w:rPr>
        <w:t xml:space="preserve"> Track Training Services Ltd</w:t>
      </w:r>
      <w:r w:rsidRPr="00046C6A">
        <w:rPr>
          <w:sz w:val="22"/>
          <w:szCs w:val="22"/>
        </w:rPr>
        <w:t xml:space="preserve"> </w:t>
      </w:r>
      <w:r w:rsidRPr="00046C6A" w:rsidR="00356847">
        <w:rPr>
          <w:sz w:val="22"/>
          <w:szCs w:val="22"/>
        </w:rPr>
        <w:t xml:space="preserve">undertakes its responsibilities regarding </w:t>
      </w:r>
      <w:r w:rsidRPr="00046C6A" w:rsidR="006D6356">
        <w:rPr>
          <w:sz w:val="22"/>
          <w:szCs w:val="22"/>
        </w:rPr>
        <w:t xml:space="preserve">the </w:t>
      </w:r>
      <w:r w:rsidRPr="00046C6A" w:rsidR="00356847">
        <w:rPr>
          <w:sz w:val="22"/>
          <w:szCs w:val="22"/>
        </w:rPr>
        <w:t>protection of children and</w:t>
      </w:r>
      <w:r w:rsidRPr="00046C6A" w:rsidR="006D6356">
        <w:rPr>
          <w:sz w:val="22"/>
          <w:szCs w:val="22"/>
        </w:rPr>
        <w:t>/</w:t>
      </w:r>
      <w:r w:rsidRPr="00046C6A" w:rsidR="00356847">
        <w:rPr>
          <w:sz w:val="22"/>
          <w:szCs w:val="22"/>
        </w:rPr>
        <w:t xml:space="preserve">or vulnerable adults and </w:t>
      </w:r>
      <w:r w:rsidRPr="00046C6A" w:rsidR="006D6356">
        <w:rPr>
          <w:sz w:val="22"/>
          <w:szCs w:val="22"/>
        </w:rPr>
        <w:t xml:space="preserve">shall </w:t>
      </w:r>
      <w:r w:rsidRPr="00046C6A" w:rsidR="00356847">
        <w:rPr>
          <w:sz w:val="22"/>
          <w:szCs w:val="22"/>
        </w:rPr>
        <w:t>respond to concerns appropriately</w:t>
      </w:r>
      <w:r w:rsidRPr="00046C6A" w:rsidR="006D6356">
        <w:rPr>
          <w:sz w:val="22"/>
          <w:szCs w:val="22"/>
        </w:rPr>
        <w:t>.</w:t>
      </w:r>
    </w:p>
    <w:p w:rsidRPr="00046C6A" w:rsidR="006D6356" w:rsidP="006619EE" w:rsidRDefault="006D6356" w14:paraId="0B2B15CE" w14:textId="77777777">
      <w:pPr>
        <w:rPr>
          <w:sz w:val="22"/>
          <w:szCs w:val="22"/>
        </w:rPr>
      </w:pPr>
    </w:p>
    <w:p w:rsidRPr="00046C6A" w:rsidR="00356847" w:rsidP="006619EE" w:rsidRDefault="00356847" w14:paraId="709A4CA7" w14:textId="0B943268">
      <w:pPr>
        <w:rPr>
          <w:sz w:val="22"/>
          <w:szCs w:val="22"/>
        </w:rPr>
      </w:pPr>
      <w:r w:rsidRPr="00046C6A">
        <w:rPr>
          <w:sz w:val="22"/>
          <w:szCs w:val="22"/>
        </w:rPr>
        <w:t xml:space="preserve">The policy establishes </w:t>
      </w:r>
      <w:r w:rsidRPr="00046C6A" w:rsidR="006D6356">
        <w:rPr>
          <w:sz w:val="22"/>
          <w:szCs w:val="22"/>
        </w:rPr>
        <w:t xml:space="preserve">the </w:t>
      </w:r>
      <w:r w:rsidRPr="00046C6A">
        <w:rPr>
          <w:sz w:val="22"/>
          <w:szCs w:val="22"/>
        </w:rPr>
        <w:t>framework to support unpaid staff in their practices and clarifies the organisations expectations.</w:t>
      </w:r>
    </w:p>
    <w:p w:rsidRPr="00046C6A" w:rsidR="00356847" w:rsidP="006619EE" w:rsidRDefault="00356847" w14:paraId="75C895D8" w14:textId="2B2971F6">
      <w:pPr>
        <w:rPr>
          <w:sz w:val="22"/>
          <w:szCs w:val="22"/>
        </w:rPr>
      </w:pPr>
    </w:p>
    <w:p w:rsidRPr="00046C6A" w:rsidR="00356847" w:rsidP="00046C6A" w:rsidRDefault="006D6356" w14:paraId="7005B2D2" w14:textId="5E4D4F12">
      <w:pPr>
        <w:pStyle w:val="ListParagraph"/>
        <w:numPr>
          <w:ilvl w:val="0"/>
          <w:numId w:val="7"/>
        </w:numPr>
        <w:spacing w:after="120"/>
        <w:ind w:left="425" w:hanging="357"/>
        <w:rPr>
          <w:b/>
          <w:bCs/>
          <w:sz w:val="22"/>
          <w:szCs w:val="22"/>
        </w:rPr>
      </w:pPr>
      <w:r w:rsidRPr="00046C6A">
        <w:rPr>
          <w:b/>
          <w:bCs/>
          <w:sz w:val="22"/>
          <w:szCs w:val="22"/>
        </w:rPr>
        <w:t>Legislation</w:t>
      </w:r>
    </w:p>
    <w:p w:rsidR="006D6356" w:rsidP="006619EE" w:rsidRDefault="00356847" w14:paraId="46B9CE80" w14:textId="79491D58">
      <w:pPr>
        <w:rPr>
          <w:sz w:val="22"/>
          <w:szCs w:val="22"/>
        </w:rPr>
      </w:pPr>
      <w:r w:rsidRPr="00046C6A">
        <w:rPr>
          <w:sz w:val="22"/>
          <w:szCs w:val="22"/>
        </w:rPr>
        <w:t>The principal legislation governing this policy are:</w:t>
      </w:r>
    </w:p>
    <w:p w:rsidRPr="00046C6A" w:rsidR="00DE2DB1" w:rsidP="006619EE" w:rsidRDefault="00DE2DB1" w14:paraId="04F7A4B8" w14:textId="77777777">
      <w:pPr>
        <w:rPr>
          <w:sz w:val="22"/>
          <w:szCs w:val="22"/>
        </w:rPr>
      </w:pPr>
    </w:p>
    <w:p w:rsidRPr="00046C6A" w:rsidR="00356847" w:rsidP="00356847" w:rsidRDefault="00356847" w14:paraId="77992B17" w14:textId="3C27841A">
      <w:pPr>
        <w:pStyle w:val="ListParagraph"/>
        <w:numPr>
          <w:ilvl w:val="0"/>
          <w:numId w:val="1"/>
        </w:numPr>
        <w:rPr>
          <w:sz w:val="22"/>
          <w:szCs w:val="22"/>
        </w:rPr>
      </w:pPr>
      <w:r w:rsidRPr="00046C6A">
        <w:rPr>
          <w:sz w:val="22"/>
          <w:szCs w:val="22"/>
        </w:rPr>
        <w:t>Working together to safeguard children 2010</w:t>
      </w:r>
    </w:p>
    <w:p w:rsidRPr="00046C6A" w:rsidR="00356847" w:rsidP="00356847" w:rsidRDefault="00356847" w14:paraId="5303A0ED" w14:textId="5BD1BBBC">
      <w:pPr>
        <w:pStyle w:val="ListParagraph"/>
        <w:numPr>
          <w:ilvl w:val="0"/>
          <w:numId w:val="1"/>
        </w:numPr>
        <w:rPr>
          <w:sz w:val="22"/>
          <w:szCs w:val="22"/>
        </w:rPr>
      </w:pPr>
      <w:r w:rsidRPr="00046C6A">
        <w:rPr>
          <w:sz w:val="22"/>
          <w:szCs w:val="22"/>
        </w:rPr>
        <w:t>The children Act 1989</w:t>
      </w:r>
    </w:p>
    <w:p w:rsidRPr="00046C6A" w:rsidR="00356847" w:rsidP="00356847" w:rsidRDefault="00356847" w14:paraId="181BF5BD" w14:textId="44D4D7E9">
      <w:pPr>
        <w:pStyle w:val="ListParagraph"/>
        <w:numPr>
          <w:ilvl w:val="0"/>
          <w:numId w:val="1"/>
        </w:numPr>
        <w:rPr>
          <w:sz w:val="22"/>
          <w:szCs w:val="22"/>
        </w:rPr>
      </w:pPr>
      <w:r w:rsidRPr="00046C6A">
        <w:rPr>
          <w:sz w:val="22"/>
          <w:szCs w:val="22"/>
        </w:rPr>
        <w:t>The adoption and children Act 2002</w:t>
      </w:r>
    </w:p>
    <w:p w:rsidRPr="00046C6A" w:rsidR="00356847" w:rsidP="00356847" w:rsidRDefault="00356847" w14:paraId="346BD572" w14:textId="77DA45A8">
      <w:pPr>
        <w:pStyle w:val="ListParagraph"/>
        <w:numPr>
          <w:ilvl w:val="0"/>
          <w:numId w:val="1"/>
        </w:numPr>
        <w:rPr>
          <w:sz w:val="22"/>
          <w:szCs w:val="22"/>
        </w:rPr>
      </w:pPr>
      <w:r w:rsidRPr="00046C6A">
        <w:rPr>
          <w:sz w:val="22"/>
          <w:szCs w:val="22"/>
        </w:rPr>
        <w:t>The children act 2004</w:t>
      </w:r>
    </w:p>
    <w:p w:rsidRPr="00046C6A" w:rsidR="00356847" w:rsidP="00356847" w:rsidRDefault="00356847" w14:paraId="0BAF39AB" w14:textId="0C561803">
      <w:pPr>
        <w:pStyle w:val="ListParagraph"/>
        <w:numPr>
          <w:ilvl w:val="0"/>
          <w:numId w:val="1"/>
        </w:numPr>
        <w:rPr>
          <w:sz w:val="22"/>
          <w:szCs w:val="22"/>
        </w:rPr>
      </w:pPr>
      <w:r w:rsidRPr="00046C6A">
        <w:rPr>
          <w:sz w:val="22"/>
          <w:szCs w:val="22"/>
        </w:rPr>
        <w:t>Safeguarding vulnerable groups act 2006</w:t>
      </w:r>
    </w:p>
    <w:p w:rsidRPr="00046C6A" w:rsidR="00356847" w:rsidP="00356847" w:rsidRDefault="00356847" w14:paraId="21800024" w14:textId="14C8C9C8">
      <w:pPr>
        <w:pStyle w:val="ListParagraph"/>
        <w:numPr>
          <w:ilvl w:val="0"/>
          <w:numId w:val="1"/>
        </w:numPr>
        <w:rPr>
          <w:sz w:val="22"/>
          <w:szCs w:val="22"/>
        </w:rPr>
      </w:pPr>
      <w:r w:rsidRPr="00046C6A">
        <w:rPr>
          <w:sz w:val="22"/>
          <w:szCs w:val="22"/>
        </w:rPr>
        <w:t>Care standards act 2000</w:t>
      </w:r>
    </w:p>
    <w:p w:rsidRPr="00046C6A" w:rsidR="00356847" w:rsidP="00356847" w:rsidRDefault="00356847" w14:paraId="75F1AFDB" w14:textId="78A73F9A">
      <w:pPr>
        <w:pStyle w:val="ListParagraph"/>
        <w:numPr>
          <w:ilvl w:val="0"/>
          <w:numId w:val="1"/>
        </w:numPr>
        <w:rPr>
          <w:sz w:val="22"/>
          <w:szCs w:val="22"/>
        </w:rPr>
      </w:pPr>
      <w:r w:rsidRPr="00046C6A">
        <w:rPr>
          <w:sz w:val="22"/>
          <w:szCs w:val="22"/>
        </w:rPr>
        <w:t>Public interest disclosure act 1998</w:t>
      </w:r>
    </w:p>
    <w:p w:rsidRPr="00046C6A" w:rsidR="00356847" w:rsidP="00356847" w:rsidRDefault="00356847" w14:paraId="433FFD85" w14:textId="6A56D842">
      <w:pPr>
        <w:pStyle w:val="ListParagraph"/>
        <w:numPr>
          <w:ilvl w:val="0"/>
          <w:numId w:val="1"/>
        </w:numPr>
        <w:rPr>
          <w:sz w:val="22"/>
          <w:szCs w:val="22"/>
        </w:rPr>
      </w:pPr>
      <w:r w:rsidRPr="00046C6A">
        <w:rPr>
          <w:sz w:val="22"/>
          <w:szCs w:val="22"/>
        </w:rPr>
        <w:t>The police act-CRB 1997</w:t>
      </w:r>
    </w:p>
    <w:p w:rsidRPr="00046C6A" w:rsidR="00356847" w:rsidP="00356847" w:rsidRDefault="00356847" w14:paraId="20B35AAF" w14:textId="51648D7C">
      <w:pPr>
        <w:pStyle w:val="ListParagraph"/>
        <w:numPr>
          <w:ilvl w:val="0"/>
          <w:numId w:val="1"/>
        </w:numPr>
        <w:rPr>
          <w:sz w:val="22"/>
          <w:szCs w:val="22"/>
        </w:rPr>
      </w:pPr>
      <w:r w:rsidRPr="00046C6A">
        <w:rPr>
          <w:sz w:val="22"/>
          <w:szCs w:val="22"/>
        </w:rPr>
        <w:t>Mental health 1998</w:t>
      </w:r>
    </w:p>
    <w:p w:rsidRPr="00046C6A" w:rsidR="002A393E" w:rsidP="00356847" w:rsidRDefault="002A393E" w14:paraId="1994B946" w14:textId="45BCAACA">
      <w:pPr>
        <w:pStyle w:val="ListParagraph"/>
        <w:numPr>
          <w:ilvl w:val="0"/>
          <w:numId w:val="1"/>
        </w:numPr>
        <w:rPr>
          <w:sz w:val="22"/>
          <w:szCs w:val="22"/>
        </w:rPr>
      </w:pPr>
      <w:r w:rsidRPr="00046C6A">
        <w:rPr>
          <w:sz w:val="22"/>
          <w:szCs w:val="22"/>
        </w:rPr>
        <w:t>NHS and community care Act 1990</w:t>
      </w:r>
    </w:p>
    <w:p w:rsidRPr="00046C6A" w:rsidR="002A393E" w:rsidP="00356847" w:rsidRDefault="002A393E" w14:paraId="71F0DA53" w14:textId="4640CD88">
      <w:pPr>
        <w:pStyle w:val="ListParagraph"/>
        <w:numPr>
          <w:ilvl w:val="0"/>
          <w:numId w:val="1"/>
        </w:numPr>
        <w:rPr>
          <w:sz w:val="22"/>
          <w:szCs w:val="22"/>
        </w:rPr>
      </w:pPr>
      <w:r w:rsidRPr="2297EEFF" w:rsidR="2297EEFF">
        <w:rPr>
          <w:sz w:val="22"/>
          <w:szCs w:val="22"/>
        </w:rPr>
        <w:t>Rehabilitation of offenders Act 1974</w:t>
      </w:r>
    </w:p>
    <w:p w:rsidR="2297EEFF" w:rsidP="2297EEFF" w:rsidRDefault="2297EEFF" w14:paraId="5A566F3D" w14:textId="41260843">
      <w:pPr>
        <w:pStyle w:val="ListParagraph"/>
        <w:numPr>
          <w:ilvl w:val="0"/>
          <w:numId w:val="1"/>
        </w:numPr>
        <w:rPr>
          <w:sz w:val="22"/>
          <w:szCs w:val="22"/>
        </w:rPr>
      </w:pPr>
      <w:r w:rsidRPr="2297EEFF" w:rsidR="2297EEFF">
        <w:rPr>
          <w:sz w:val="22"/>
          <w:szCs w:val="22"/>
        </w:rPr>
        <w:t>Equality Act 2010</w:t>
      </w:r>
    </w:p>
    <w:p w:rsidR="2297EEFF" w:rsidP="2297EEFF" w:rsidRDefault="2297EEFF" w14:paraId="7E3419FF" w14:textId="5BDBA48D">
      <w:pPr>
        <w:pStyle w:val="ListParagraph"/>
        <w:numPr>
          <w:ilvl w:val="0"/>
          <w:numId w:val="1"/>
        </w:numPr>
        <w:rPr>
          <w:sz w:val="22"/>
          <w:szCs w:val="22"/>
        </w:rPr>
      </w:pPr>
      <w:r w:rsidRPr="2297EEFF" w:rsidR="2297EEFF">
        <w:rPr>
          <w:sz w:val="22"/>
          <w:szCs w:val="22"/>
        </w:rPr>
        <w:t>Education Act 2002</w:t>
      </w:r>
    </w:p>
    <w:p w:rsidR="2297EEFF" w:rsidP="2297EEFF" w:rsidRDefault="2297EEFF" w14:paraId="41877CE8" w14:textId="4B2ED126">
      <w:pPr>
        <w:pStyle w:val="Normal"/>
        <w:rPr>
          <w:sz w:val="22"/>
          <w:szCs w:val="22"/>
        </w:rPr>
      </w:pPr>
    </w:p>
    <w:p w:rsidR="2297EEFF" w:rsidP="2297EEFF" w:rsidRDefault="2297EEFF" w14:paraId="1B27FD6D" w14:textId="1111FE73">
      <w:pPr>
        <w:pStyle w:val="Normal"/>
        <w:rPr>
          <w:sz w:val="22"/>
          <w:szCs w:val="22"/>
        </w:rPr>
      </w:pPr>
    </w:p>
    <w:p w:rsidR="2297EEFF" w:rsidP="2297EEFF" w:rsidRDefault="2297EEFF" w14:paraId="33EEC66B" w14:textId="0A787DA2">
      <w:pPr>
        <w:pStyle w:val="Normal"/>
        <w:rPr>
          <w:sz w:val="22"/>
          <w:szCs w:val="22"/>
        </w:rPr>
      </w:pPr>
    </w:p>
    <w:p w:rsidRPr="00046C6A" w:rsidR="00356847" w:rsidP="00356847" w:rsidRDefault="00356847" w14:paraId="247B193F" w14:textId="77777777">
      <w:pPr>
        <w:pStyle w:val="ListParagraph"/>
        <w:rPr>
          <w:sz w:val="22"/>
          <w:szCs w:val="22"/>
        </w:rPr>
      </w:pPr>
    </w:p>
    <w:p w:rsidRPr="00046C6A" w:rsidR="00356847" w:rsidP="00046C6A" w:rsidRDefault="00356847" w14:paraId="3D1EDDB8" w14:textId="2F5EE0E6">
      <w:pPr>
        <w:pStyle w:val="ListParagraph"/>
        <w:numPr>
          <w:ilvl w:val="0"/>
          <w:numId w:val="7"/>
        </w:numPr>
        <w:spacing w:after="120"/>
        <w:ind w:left="425" w:hanging="357"/>
        <w:rPr>
          <w:b/>
          <w:bCs/>
          <w:sz w:val="22"/>
          <w:szCs w:val="22"/>
        </w:rPr>
      </w:pPr>
      <w:r w:rsidRPr="00046C6A">
        <w:rPr>
          <w:b/>
          <w:bCs/>
          <w:sz w:val="22"/>
          <w:szCs w:val="22"/>
        </w:rPr>
        <w:t xml:space="preserve">   Defi</w:t>
      </w:r>
      <w:r w:rsidRPr="00046C6A" w:rsidR="006D6356">
        <w:rPr>
          <w:b/>
          <w:bCs/>
          <w:sz w:val="22"/>
          <w:szCs w:val="22"/>
        </w:rPr>
        <w:t>n</w:t>
      </w:r>
      <w:r w:rsidRPr="00046C6A">
        <w:rPr>
          <w:b/>
          <w:bCs/>
          <w:sz w:val="22"/>
          <w:szCs w:val="22"/>
        </w:rPr>
        <w:t>itions</w:t>
      </w:r>
    </w:p>
    <w:p w:rsidRPr="00046C6A" w:rsidR="007D5AF6" w:rsidP="00356847" w:rsidRDefault="006D6356" w14:paraId="0355ECF5" w14:textId="2BCE5054">
      <w:pPr>
        <w:rPr>
          <w:sz w:val="22"/>
          <w:szCs w:val="22"/>
        </w:rPr>
      </w:pPr>
      <w:r w:rsidRPr="00046C6A">
        <w:rPr>
          <w:sz w:val="22"/>
          <w:szCs w:val="22"/>
        </w:rPr>
        <w:t>Safeguarding</w:t>
      </w:r>
      <w:r w:rsidRPr="00046C6A" w:rsidR="00356847">
        <w:rPr>
          <w:sz w:val="22"/>
          <w:szCs w:val="22"/>
        </w:rPr>
        <w:t xml:space="preserve"> is about embedding practices throughout the </w:t>
      </w:r>
      <w:r w:rsidRPr="00046C6A">
        <w:rPr>
          <w:sz w:val="22"/>
          <w:szCs w:val="22"/>
        </w:rPr>
        <w:t>organisation</w:t>
      </w:r>
      <w:r w:rsidRPr="00046C6A" w:rsidR="00356847">
        <w:rPr>
          <w:sz w:val="22"/>
          <w:szCs w:val="22"/>
        </w:rPr>
        <w:t xml:space="preserve"> to ensure the protection of children and/or vulnerable adults wherever possible</w:t>
      </w:r>
      <w:r w:rsidRPr="00046C6A">
        <w:rPr>
          <w:sz w:val="22"/>
          <w:szCs w:val="22"/>
        </w:rPr>
        <w:t xml:space="preserve">. </w:t>
      </w:r>
      <w:r w:rsidRPr="00046C6A" w:rsidR="00356847">
        <w:rPr>
          <w:sz w:val="22"/>
          <w:szCs w:val="22"/>
        </w:rPr>
        <w:t>In contrast, children and adult protection is about responding to circumstances that arise.</w:t>
      </w:r>
    </w:p>
    <w:p w:rsidRPr="00046C6A" w:rsidR="006D6356" w:rsidP="00356847" w:rsidRDefault="006D6356" w14:paraId="67DA16EF" w14:textId="77777777">
      <w:pPr>
        <w:rPr>
          <w:sz w:val="22"/>
          <w:szCs w:val="22"/>
        </w:rPr>
      </w:pPr>
    </w:p>
    <w:p w:rsidRPr="00046C6A" w:rsidR="00356847" w:rsidP="00356847" w:rsidRDefault="00356847" w14:paraId="451CEA67" w14:textId="5C2FA48D">
      <w:pPr>
        <w:rPr>
          <w:sz w:val="22"/>
          <w:szCs w:val="22"/>
        </w:rPr>
      </w:pPr>
      <w:r w:rsidRPr="00046C6A">
        <w:rPr>
          <w:sz w:val="22"/>
          <w:szCs w:val="22"/>
        </w:rPr>
        <w:t xml:space="preserve">Abuse is a selfish act of oppression and injustice, exploitation and </w:t>
      </w:r>
      <w:r w:rsidRPr="00046C6A" w:rsidR="007D5AF6">
        <w:rPr>
          <w:sz w:val="22"/>
          <w:szCs w:val="22"/>
        </w:rPr>
        <w:t>manipulation of power by those in a position of authority. This can be cause</w:t>
      </w:r>
      <w:r w:rsidRPr="00046C6A" w:rsidR="006D6356">
        <w:rPr>
          <w:sz w:val="22"/>
          <w:szCs w:val="22"/>
        </w:rPr>
        <w:t>d</w:t>
      </w:r>
      <w:r w:rsidRPr="00046C6A" w:rsidR="007D5AF6">
        <w:rPr>
          <w:sz w:val="22"/>
          <w:szCs w:val="22"/>
        </w:rPr>
        <w:t xml:space="preserve"> by those inflicting harm or those who fail to act to prevent harm. Abuse is not restricted to any socio-economic </w:t>
      </w:r>
      <w:r w:rsidRPr="00046C6A" w:rsidR="006D6356">
        <w:rPr>
          <w:sz w:val="22"/>
          <w:szCs w:val="22"/>
        </w:rPr>
        <w:t>group, gender</w:t>
      </w:r>
      <w:r w:rsidRPr="00046C6A" w:rsidR="007D5AF6">
        <w:rPr>
          <w:sz w:val="22"/>
          <w:szCs w:val="22"/>
        </w:rPr>
        <w:t xml:space="preserve"> or culture.</w:t>
      </w:r>
    </w:p>
    <w:p w:rsidR="00046C6A" w:rsidP="00356847" w:rsidRDefault="00046C6A" w14:paraId="21C0DAFC" w14:textId="25E79F07">
      <w:pPr>
        <w:rPr>
          <w:sz w:val="22"/>
          <w:szCs w:val="22"/>
        </w:rPr>
      </w:pPr>
    </w:p>
    <w:p w:rsidR="00DE2DB1" w:rsidP="00356847" w:rsidRDefault="00DE2DB1" w14:paraId="41CC9740" w14:textId="60D34592">
      <w:pPr>
        <w:rPr>
          <w:sz w:val="22"/>
          <w:szCs w:val="22"/>
        </w:rPr>
      </w:pPr>
    </w:p>
    <w:p w:rsidRPr="00046C6A" w:rsidR="007D5AF6" w:rsidP="00356847" w:rsidRDefault="007D5AF6" w14:paraId="0211663C" w14:textId="48DA2573">
      <w:pPr>
        <w:rPr>
          <w:sz w:val="22"/>
          <w:szCs w:val="22"/>
        </w:rPr>
      </w:pPr>
      <w:r w:rsidRPr="00046C6A">
        <w:rPr>
          <w:sz w:val="22"/>
          <w:szCs w:val="22"/>
        </w:rPr>
        <w:lastRenderedPageBreak/>
        <w:t>It can take several forms, including:</w:t>
      </w:r>
    </w:p>
    <w:p w:rsidRPr="00046C6A" w:rsidR="007D5AF6" w:rsidP="007D5AF6" w:rsidRDefault="007D5AF6" w14:paraId="73DB7588" w14:textId="5D8697F7">
      <w:pPr>
        <w:pStyle w:val="ListParagraph"/>
        <w:numPr>
          <w:ilvl w:val="0"/>
          <w:numId w:val="3"/>
        </w:numPr>
        <w:rPr>
          <w:sz w:val="22"/>
          <w:szCs w:val="22"/>
        </w:rPr>
      </w:pPr>
      <w:r w:rsidRPr="00046C6A">
        <w:rPr>
          <w:sz w:val="22"/>
          <w:szCs w:val="22"/>
        </w:rPr>
        <w:t>Physical abuse</w:t>
      </w:r>
    </w:p>
    <w:p w:rsidRPr="00046C6A" w:rsidR="007D5AF6" w:rsidP="007D5AF6" w:rsidRDefault="007D5AF6" w14:paraId="0F80B966" w14:textId="04721E99">
      <w:pPr>
        <w:pStyle w:val="ListParagraph"/>
        <w:numPr>
          <w:ilvl w:val="0"/>
          <w:numId w:val="3"/>
        </w:numPr>
        <w:rPr>
          <w:sz w:val="22"/>
          <w:szCs w:val="22"/>
        </w:rPr>
      </w:pPr>
      <w:r w:rsidRPr="00046C6A">
        <w:rPr>
          <w:sz w:val="22"/>
          <w:szCs w:val="22"/>
        </w:rPr>
        <w:t>Sexual abuse</w:t>
      </w:r>
    </w:p>
    <w:p w:rsidRPr="00046C6A" w:rsidR="007D5AF6" w:rsidP="007D5AF6" w:rsidRDefault="007D5AF6" w14:paraId="290C93A6" w14:textId="16753B9A">
      <w:pPr>
        <w:pStyle w:val="ListParagraph"/>
        <w:numPr>
          <w:ilvl w:val="0"/>
          <w:numId w:val="3"/>
        </w:numPr>
        <w:rPr>
          <w:sz w:val="22"/>
          <w:szCs w:val="22"/>
        </w:rPr>
      </w:pPr>
      <w:r w:rsidRPr="00046C6A">
        <w:rPr>
          <w:sz w:val="22"/>
          <w:szCs w:val="22"/>
        </w:rPr>
        <w:t>Emotion abuse</w:t>
      </w:r>
    </w:p>
    <w:p w:rsidRPr="00046C6A" w:rsidR="007D5AF6" w:rsidP="007D5AF6" w:rsidRDefault="007D5AF6" w14:paraId="2A7C4ED9" w14:textId="7B1CBC5E">
      <w:pPr>
        <w:pStyle w:val="ListParagraph"/>
        <w:numPr>
          <w:ilvl w:val="0"/>
          <w:numId w:val="3"/>
        </w:numPr>
        <w:rPr>
          <w:sz w:val="22"/>
          <w:szCs w:val="22"/>
        </w:rPr>
      </w:pPr>
      <w:r w:rsidRPr="00046C6A">
        <w:rPr>
          <w:sz w:val="22"/>
          <w:szCs w:val="22"/>
        </w:rPr>
        <w:t>Bullying</w:t>
      </w:r>
    </w:p>
    <w:p w:rsidRPr="00046C6A" w:rsidR="007D5AF6" w:rsidP="007D5AF6" w:rsidRDefault="007D5AF6" w14:paraId="74D9FED5" w14:textId="5D9CDEC2">
      <w:pPr>
        <w:pStyle w:val="ListParagraph"/>
        <w:numPr>
          <w:ilvl w:val="0"/>
          <w:numId w:val="3"/>
        </w:numPr>
        <w:rPr>
          <w:sz w:val="22"/>
          <w:szCs w:val="22"/>
        </w:rPr>
      </w:pPr>
      <w:r w:rsidRPr="00046C6A">
        <w:rPr>
          <w:sz w:val="22"/>
          <w:szCs w:val="22"/>
        </w:rPr>
        <w:t>Neglect</w:t>
      </w:r>
    </w:p>
    <w:p w:rsidRPr="00046C6A" w:rsidR="007D5AF6" w:rsidP="007D5AF6" w:rsidRDefault="007D5AF6" w14:paraId="63A05C47" w14:textId="08B1A6F0">
      <w:pPr>
        <w:pStyle w:val="ListParagraph"/>
        <w:numPr>
          <w:ilvl w:val="0"/>
          <w:numId w:val="3"/>
        </w:numPr>
        <w:rPr>
          <w:sz w:val="22"/>
          <w:szCs w:val="22"/>
        </w:rPr>
      </w:pPr>
      <w:r w:rsidRPr="00046C6A">
        <w:rPr>
          <w:sz w:val="22"/>
          <w:szCs w:val="22"/>
        </w:rPr>
        <w:t>Financial (or material abuse)</w:t>
      </w:r>
    </w:p>
    <w:p w:rsidRPr="00046C6A" w:rsidR="006D6356" w:rsidP="006D6356" w:rsidRDefault="006D6356" w14:paraId="230A29EB" w14:textId="77777777">
      <w:pPr>
        <w:rPr>
          <w:sz w:val="22"/>
          <w:szCs w:val="22"/>
        </w:rPr>
      </w:pPr>
    </w:p>
    <w:p w:rsidRPr="00046C6A" w:rsidR="007D5AF6" w:rsidP="006D6356" w:rsidRDefault="007D5AF6" w14:paraId="691EACDF" w14:textId="7BB67DEF">
      <w:pPr>
        <w:rPr>
          <w:sz w:val="22"/>
          <w:szCs w:val="22"/>
        </w:rPr>
      </w:pPr>
      <w:r w:rsidRPr="00046C6A">
        <w:rPr>
          <w:sz w:val="22"/>
          <w:szCs w:val="22"/>
        </w:rPr>
        <w:t>Definition of a child:</w:t>
      </w:r>
    </w:p>
    <w:p w:rsidRPr="00046C6A" w:rsidR="006D6356" w:rsidP="006D6356" w:rsidRDefault="007D5AF6" w14:paraId="7C3E1F7B" w14:textId="3C72064E">
      <w:pPr>
        <w:rPr>
          <w:sz w:val="22"/>
          <w:szCs w:val="22"/>
        </w:rPr>
      </w:pPr>
      <w:r w:rsidRPr="5BBAA115" w:rsidR="5BBAA115">
        <w:rPr>
          <w:sz w:val="22"/>
          <w:szCs w:val="22"/>
        </w:rPr>
        <w:t>A child is under the age of 18 (as defined in the United Nations convention on the rights of a child)</w:t>
      </w:r>
    </w:p>
    <w:p w:rsidRPr="00046C6A" w:rsidR="006D6356" w:rsidP="006D6356" w:rsidRDefault="006D6356" w14:paraId="271C0B4E" w14:textId="77777777">
      <w:pPr>
        <w:rPr>
          <w:sz w:val="22"/>
          <w:szCs w:val="22"/>
        </w:rPr>
      </w:pPr>
    </w:p>
    <w:p w:rsidRPr="00046C6A" w:rsidR="007D5AF6" w:rsidP="006D6356" w:rsidRDefault="007D5AF6" w14:paraId="5B5F1922" w14:textId="764A9AA8">
      <w:pPr>
        <w:rPr>
          <w:sz w:val="22"/>
          <w:szCs w:val="22"/>
        </w:rPr>
      </w:pPr>
      <w:r w:rsidRPr="00046C6A">
        <w:rPr>
          <w:sz w:val="22"/>
          <w:szCs w:val="22"/>
        </w:rPr>
        <w:t>Definition of Vulnerable adults:</w:t>
      </w:r>
    </w:p>
    <w:p w:rsidRPr="00046C6A" w:rsidR="007D5AF6" w:rsidP="006D6356" w:rsidRDefault="007D5AF6" w14:paraId="3322D153" w14:textId="45F56EED">
      <w:pPr>
        <w:rPr>
          <w:sz w:val="22"/>
          <w:szCs w:val="22"/>
        </w:rPr>
      </w:pPr>
      <w:r w:rsidRPr="00046C6A">
        <w:rPr>
          <w:sz w:val="22"/>
          <w:szCs w:val="22"/>
        </w:rPr>
        <w:t>A vulnerable adult is a person ages 18 years or over who or may be unable to take care of themselves or protect themselves from harm or being exploited.</w:t>
      </w:r>
    </w:p>
    <w:p w:rsidRPr="00046C6A" w:rsidR="006D6356" w:rsidP="006D6356" w:rsidRDefault="006D6356" w14:paraId="41BAB034" w14:textId="77777777">
      <w:pPr>
        <w:rPr>
          <w:sz w:val="22"/>
          <w:szCs w:val="22"/>
        </w:rPr>
      </w:pPr>
    </w:p>
    <w:p w:rsidRPr="00046C6A" w:rsidR="007D5AF6" w:rsidP="006D6356" w:rsidRDefault="007D5AF6" w14:paraId="5FA8A042" w14:textId="11749D14">
      <w:pPr>
        <w:rPr>
          <w:sz w:val="22"/>
          <w:szCs w:val="22"/>
        </w:rPr>
      </w:pPr>
      <w:r w:rsidRPr="00046C6A">
        <w:rPr>
          <w:sz w:val="22"/>
          <w:szCs w:val="22"/>
        </w:rPr>
        <w:t>This may include a person who:</w:t>
      </w:r>
    </w:p>
    <w:p w:rsidRPr="00046C6A" w:rsidR="007D5AF6" w:rsidP="007D5AF6" w:rsidRDefault="007D5AF6" w14:paraId="7AE0ACAC" w14:textId="7617E3DA">
      <w:pPr>
        <w:pStyle w:val="ListParagraph"/>
        <w:numPr>
          <w:ilvl w:val="0"/>
          <w:numId w:val="3"/>
        </w:numPr>
        <w:rPr>
          <w:sz w:val="22"/>
          <w:szCs w:val="22"/>
        </w:rPr>
      </w:pPr>
      <w:r w:rsidRPr="00046C6A">
        <w:rPr>
          <w:sz w:val="22"/>
          <w:szCs w:val="22"/>
        </w:rPr>
        <w:t>Is el</w:t>
      </w:r>
      <w:r w:rsidRPr="00046C6A" w:rsidR="002A393E">
        <w:rPr>
          <w:sz w:val="22"/>
          <w:szCs w:val="22"/>
        </w:rPr>
        <w:t>derly</w:t>
      </w:r>
      <w:r w:rsidRPr="00046C6A">
        <w:rPr>
          <w:sz w:val="22"/>
          <w:szCs w:val="22"/>
        </w:rPr>
        <w:t xml:space="preserve"> and fragile </w:t>
      </w:r>
    </w:p>
    <w:p w:rsidRPr="00046C6A" w:rsidR="007D5AF6" w:rsidP="007D5AF6" w:rsidRDefault="007D5AF6" w14:paraId="27EABF25" w14:textId="2AEB7668">
      <w:pPr>
        <w:pStyle w:val="ListParagraph"/>
        <w:numPr>
          <w:ilvl w:val="0"/>
          <w:numId w:val="3"/>
        </w:numPr>
        <w:rPr>
          <w:sz w:val="22"/>
          <w:szCs w:val="22"/>
        </w:rPr>
      </w:pPr>
      <w:r w:rsidRPr="00046C6A">
        <w:rPr>
          <w:sz w:val="22"/>
          <w:szCs w:val="22"/>
        </w:rPr>
        <w:t xml:space="preserve">Has a mental illness including dementia </w:t>
      </w:r>
    </w:p>
    <w:p w:rsidRPr="00046C6A" w:rsidR="007D5AF6" w:rsidP="007D5AF6" w:rsidRDefault="007D5AF6" w14:paraId="262A4F1F" w14:textId="379D8498">
      <w:pPr>
        <w:pStyle w:val="ListParagraph"/>
        <w:numPr>
          <w:ilvl w:val="0"/>
          <w:numId w:val="3"/>
        </w:numPr>
        <w:rPr>
          <w:sz w:val="22"/>
          <w:szCs w:val="22"/>
        </w:rPr>
      </w:pPr>
      <w:r w:rsidRPr="00046C6A">
        <w:rPr>
          <w:sz w:val="22"/>
          <w:szCs w:val="22"/>
        </w:rPr>
        <w:t>Has a physical or sensory dis</w:t>
      </w:r>
      <w:r w:rsidRPr="00046C6A" w:rsidR="002A393E">
        <w:rPr>
          <w:sz w:val="22"/>
          <w:szCs w:val="22"/>
        </w:rPr>
        <w:t xml:space="preserve">ability </w:t>
      </w:r>
    </w:p>
    <w:p w:rsidRPr="00046C6A" w:rsidR="002A393E" w:rsidP="007D5AF6" w:rsidRDefault="002A393E" w14:paraId="30F48D0B" w14:textId="094231A2">
      <w:pPr>
        <w:pStyle w:val="ListParagraph"/>
        <w:numPr>
          <w:ilvl w:val="0"/>
          <w:numId w:val="3"/>
        </w:numPr>
        <w:rPr>
          <w:sz w:val="22"/>
          <w:szCs w:val="22"/>
        </w:rPr>
      </w:pPr>
      <w:r w:rsidRPr="00046C6A">
        <w:rPr>
          <w:sz w:val="22"/>
          <w:szCs w:val="22"/>
        </w:rPr>
        <w:t>Has a learning disability</w:t>
      </w:r>
    </w:p>
    <w:p w:rsidRPr="00046C6A" w:rsidR="007D5AF6" w:rsidP="007D5AF6" w:rsidRDefault="002A393E" w14:paraId="1FB4117C" w14:textId="27D0E49C">
      <w:pPr>
        <w:pStyle w:val="ListParagraph"/>
        <w:numPr>
          <w:ilvl w:val="0"/>
          <w:numId w:val="3"/>
        </w:numPr>
        <w:rPr>
          <w:sz w:val="22"/>
          <w:szCs w:val="22"/>
        </w:rPr>
      </w:pPr>
      <w:r w:rsidRPr="00046C6A">
        <w:rPr>
          <w:sz w:val="22"/>
          <w:szCs w:val="22"/>
        </w:rPr>
        <w:t>Has a severe physical illness</w:t>
      </w:r>
    </w:p>
    <w:p w:rsidRPr="00046C6A" w:rsidR="002A393E" w:rsidP="007D5AF6" w:rsidRDefault="002A393E" w14:paraId="13DF0573" w14:textId="78CADF3F">
      <w:pPr>
        <w:pStyle w:val="ListParagraph"/>
        <w:numPr>
          <w:ilvl w:val="0"/>
          <w:numId w:val="3"/>
        </w:numPr>
        <w:rPr>
          <w:sz w:val="22"/>
          <w:szCs w:val="22"/>
        </w:rPr>
      </w:pPr>
      <w:r w:rsidRPr="00046C6A">
        <w:rPr>
          <w:sz w:val="22"/>
          <w:szCs w:val="22"/>
        </w:rPr>
        <w:t>Is a substance misuser</w:t>
      </w:r>
    </w:p>
    <w:p w:rsidRPr="00046C6A" w:rsidR="002A393E" w:rsidP="007D5AF6" w:rsidRDefault="002A393E" w14:paraId="19E36448" w14:textId="01465435">
      <w:pPr>
        <w:pStyle w:val="ListParagraph"/>
        <w:numPr>
          <w:ilvl w:val="0"/>
          <w:numId w:val="3"/>
        </w:numPr>
        <w:rPr>
          <w:sz w:val="22"/>
          <w:szCs w:val="22"/>
        </w:rPr>
      </w:pPr>
      <w:r w:rsidRPr="00046C6A">
        <w:rPr>
          <w:sz w:val="22"/>
          <w:szCs w:val="22"/>
        </w:rPr>
        <w:t>Is homeless</w:t>
      </w:r>
    </w:p>
    <w:p w:rsidRPr="00046C6A" w:rsidR="00615C7B" w:rsidP="007D5AF6" w:rsidRDefault="00615C7B" w14:paraId="5DDBB764" w14:textId="509D9FE9">
      <w:pPr>
        <w:pStyle w:val="ListParagraph"/>
        <w:rPr>
          <w:sz w:val="22"/>
          <w:szCs w:val="22"/>
        </w:rPr>
      </w:pPr>
    </w:p>
    <w:p w:rsidRPr="00046C6A" w:rsidR="002A393E" w:rsidP="002A393E" w:rsidRDefault="00695CD7" w14:paraId="186AB48F" w14:textId="4A416B06">
      <w:pPr>
        <w:rPr>
          <w:sz w:val="22"/>
          <w:szCs w:val="22"/>
        </w:rPr>
      </w:pPr>
      <w:r w:rsidRPr="00046C6A">
        <w:rPr>
          <w:sz w:val="22"/>
          <w:szCs w:val="22"/>
        </w:rPr>
        <w:t>Doctore On Track Training Services Ltd</w:t>
      </w:r>
      <w:r w:rsidRPr="00046C6A" w:rsidR="006D6356">
        <w:rPr>
          <w:sz w:val="22"/>
          <w:szCs w:val="22"/>
        </w:rPr>
        <w:t xml:space="preserve"> c</w:t>
      </w:r>
      <w:r w:rsidRPr="00046C6A" w:rsidR="002A393E">
        <w:rPr>
          <w:sz w:val="22"/>
          <w:szCs w:val="22"/>
        </w:rPr>
        <w:t>lassifies all learners as vulnerable when in the learning setting.</w:t>
      </w:r>
    </w:p>
    <w:p w:rsidRPr="00046C6A" w:rsidR="00434BEB" w:rsidP="002A393E" w:rsidRDefault="00434BEB" w14:paraId="15E598E6" w14:textId="24275C4A">
      <w:pPr>
        <w:rPr>
          <w:sz w:val="22"/>
          <w:szCs w:val="22"/>
        </w:rPr>
      </w:pPr>
    </w:p>
    <w:p w:rsidRPr="00046C6A" w:rsidR="00434BEB" w:rsidP="00046C6A" w:rsidRDefault="006D6356" w14:paraId="150C4738" w14:textId="1DC420CA">
      <w:pPr>
        <w:pStyle w:val="ListParagraph"/>
        <w:numPr>
          <w:ilvl w:val="0"/>
          <w:numId w:val="7"/>
        </w:numPr>
        <w:spacing w:after="120"/>
        <w:ind w:left="425" w:hanging="357"/>
        <w:rPr>
          <w:b/>
          <w:bCs/>
          <w:sz w:val="22"/>
          <w:szCs w:val="22"/>
        </w:rPr>
      </w:pPr>
      <w:r w:rsidRPr="00046C6A">
        <w:rPr>
          <w:b/>
          <w:bCs/>
          <w:sz w:val="22"/>
          <w:szCs w:val="22"/>
        </w:rPr>
        <w:t>R</w:t>
      </w:r>
      <w:r w:rsidRPr="00046C6A" w:rsidR="00434BEB">
        <w:rPr>
          <w:b/>
          <w:bCs/>
          <w:sz w:val="22"/>
          <w:szCs w:val="22"/>
        </w:rPr>
        <w:t>esponsibilities</w:t>
      </w:r>
    </w:p>
    <w:p w:rsidRPr="00046C6A" w:rsidR="003F7449" w:rsidP="002A393E" w:rsidRDefault="00434BEB" w14:paraId="45726D06" w14:textId="6AA2D50F">
      <w:pPr>
        <w:rPr>
          <w:sz w:val="22"/>
          <w:szCs w:val="22"/>
        </w:rPr>
      </w:pPr>
      <w:r w:rsidRPr="00046C6A">
        <w:rPr>
          <w:sz w:val="22"/>
          <w:szCs w:val="22"/>
        </w:rPr>
        <w:t xml:space="preserve">All </w:t>
      </w:r>
      <w:r w:rsidRPr="00046C6A" w:rsidR="006D6356">
        <w:rPr>
          <w:sz w:val="22"/>
          <w:szCs w:val="22"/>
        </w:rPr>
        <w:t>personnel</w:t>
      </w:r>
      <w:r w:rsidRPr="00046C6A">
        <w:rPr>
          <w:sz w:val="22"/>
          <w:szCs w:val="22"/>
        </w:rPr>
        <w:t xml:space="preserve"> (paid or unpaid) have responsibility to follow the guidance laid out in this policy and related policies, and to pass on any welfare concerns using the required procedures.</w:t>
      </w:r>
      <w:r w:rsidRPr="00046C6A" w:rsidR="0091196D">
        <w:rPr>
          <w:sz w:val="22"/>
          <w:szCs w:val="22"/>
        </w:rPr>
        <w:t xml:space="preserve"> </w:t>
      </w:r>
      <w:r w:rsidRPr="00046C6A" w:rsidR="00695CD7">
        <w:rPr>
          <w:sz w:val="22"/>
          <w:szCs w:val="22"/>
        </w:rPr>
        <w:t>Doctore On Track Training Services Ltd</w:t>
      </w:r>
      <w:r w:rsidRPr="00046C6A" w:rsidR="006D6356">
        <w:rPr>
          <w:sz w:val="22"/>
          <w:szCs w:val="22"/>
        </w:rPr>
        <w:t xml:space="preserve"> </w:t>
      </w:r>
      <w:r w:rsidRPr="00046C6A" w:rsidR="0091196D">
        <w:rPr>
          <w:sz w:val="22"/>
          <w:szCs w:val="22"/>
        </w:rPr>
        <w:t xml:space="preserve">has an expectation </w:t>
      </w:r>
      <w:r w:rsidRPr="00046C6A" w:rsidR="003F7449">
        <w:rPr>
          <w:sz w:val="22"/>
          <w:szCs w:val="22"/>
        </w:rPr>
        <w:t>to promote good practice by being excellent role model</w:t>
      </w:r>
      <w:r w:rsidRPr="00046C6A" w:rsidR="0091196D">
        <w:rPr>
          <w:sz w:val="22"/>
          <w:szCs w:val="22"/>
        </w:rPr>
        <w:t>s</w:t>
      </w:r>
      <w:r w:rsidRPr="00046C6A" w:rsidR="003F7449">
        <w:rPr>
          <w:sz w:val="22"/>
          <w:szCs w:val="22"/>
        </w:rPr>
        <w:t>, contribute to discussions about safeguarding and to positively involve people in developing safe practices.</w:t>
      </w:r>
    </w:p>
    <w:p w:rsidRPr="00046C6A" w:rsidR="003F7449" w:rsidP="002A393E" w:rsidRDefault="003F7449" w14:paraId="3BC4FBE4" w14:textId="0F004069">
      <w:pPr>
        <w:rPr>
          <w:b/>
          <w:bCs/>
          <w:sz w:val="22"/>
          <w:szCs w:val="22"/>
        </w:rPr>
      </w:pPr>
    </w:p>
    <w:p w:rsidRPr="00046C6A" w:rsidR="003F7449" w:rsidP="002A393E" w:rsidRDefault="003F7449" w14:paraId="17B3A2CF" w14:textId="73A28CCD">
      <w:pPr>
        <w:rPr>
          <w:b/>
          <w:bCs/>
          <w:sz w:val="22"/>
          <w:szCs w:val="22"/>
        </w:rPr>
      </w:pPr>
      <w:r w:rsidRPr="00046C6A">
        <w:rPr>
          <w:b/>
          <w:bCs/>
          <w:sz w:val="22"/>
          <w:szCs w:val="22"/>
        </w:rPr>
        <w:t>Additional specific responsibilities</w:t>
      </w:r>
    </w:p>
    <w:p w:rsidRPr="00046C6A" w:rsidR="0091196D" w:rsidP="002A393E" w:rsidRDefault="0091196D" w14:paraId="75782044" w14:textId="77777777">
      <w:pPr>
        <w:rPr>
          <w:sz w:val="22"/>
          <w:szCs w:val="22"/>
        </w:rPr>
      </w:pPr>
    </w:p>
    <w:p w:rsidR="00124114" w:rsidP="0091196D" w:rsidRDefault="00695CD7" w14:paraId="43334BAE" w14:textId="5F63D812">
      <w:pPr>
        <w:rPr>
          <w:sz w:val="22"/>
          <w:szCs w:val="22"/>
        </w:rPr>
      </w:pPr>
      <w:r w:rsidRPr="00046C6A">
        <w:rPr>
          <w:sz w:val="22"/>
          <w:szCs w:val="22"/>
        </w:rPr>
        <w:t xml:space="preserve">Doctore On Track Training Services </w:t>
      </w:r>
      <w:proofErr w:type="spellStart"/>
      <w:r w:rsidRPr="00046C6A">
        <w:rPr>
          <w:sz w:val="22"/>
          <w:szCs w:val="22"/>
        </w:rPr>
        <w:t>Ltd</w:t>
      </w:r>
      <w:r w:rsidRPr="00046C6A" w:rsidR="003F7449">
        <w:rPr>
          <w:sz w:val="22"/>
          <w:szCs w:val="22"/>
        </w:rPr>
        <w:t>’s</w:t>
      </w:r>
      <w:proofErr w:type="spellEnd"/>
      <w:r w:rsidRPr="00046C6A" w:rsidR="003F7449">
        <w:rPr>
          <w:sz w:val="22"/>
          <w:szCs w:val="22"/>
        </w:rPr>
        <w:t xml:space="preserve"> M</w:t>
      </w:r>
      <w:r w:rsidRPr="00046C6A" w:rsidR="0091196D">
        <w:rPr>
          <w:sz w:val="22"/>
          <w:szCs w:val="22"/>
        </w:rPr>
        <w:t xml:space="preserve">anaging </w:t>
      </w:r>
      <w:r w:rsidRPr="00046C6A" w:rsidR="003F7449">
        <w:rPr>
          <w:sz w:val="22"/>
          <w:szCs w:val="22"/>
        </w:rPr>
        <w:t>D</w:t>
      </w:r>
      <w:r w:rsidRPr="00046C6A" w:rsidR="0091196D">
        <w:rPr>
          <w:sz w:val="22"/>
          <w:szCs w:val="22"/>
        </w:rPr>
        <w:t>irector</w:t>
      </w:r>
      <w:r w:rsidRPr="00046C6A" w:rsidR="003F7449">
        <w:rPr>
          <w:sz w:val="22"/>
          <w:szCs w:val="22"/>
        </w:rPr>
        <w:t>, Katie Baker, is responsible for ensuring the periodic review of this policy and for its enforcement</w:t>
      </w:r>
      <w:r w:rsidR="00124114">
        <w:rPr>
          <w:sz w:val="22"/>
          <w:szCs w:val="22"/>
        </w:rPr>
        <w:t>.</w:t>
      </w:r>
    </w:p>
    <w:p w:rsidR="00CA165A" w:rsidP="0091196D" w:rsidRDefault="00CA165A" w14:paraId="1465067B" w14:textId="77777777">
      <w:pPr>
        <w:rPr>
          <w:sz w:val="22"/>
          <w:szCs w:val="22"/>
        </w:rPr>
      </w:pPr>
    </w:p>
    <w:p w:rsidR="00DE2DB1" w:rsidP="0091196D" w:rsidRDefault="00124114" w14:paraId="420381D1" w14:textId="77777777">
      <w:pPr>
        <w:rPr>
          <w:sz w:val="22"/>
          <w:szCs w:val="22"/>
        </w:rPr>
      </w:pPr>
      <w:r>
        <w:rPr>
          <w:sz w:val="22"/>
          <w:szCs w:val="22"/>
        </w:rPr>
        <w:t>Rach</w:t>
      </w:r>
      <w:r w:rsidR="00CA165A">
        <w:rPr>
          <w:sz w:val="22"/>
          <w:szCs w:val="22"/>
        </w:rPr>
        <w:t>a</w:t>
      </w:r>
      <w:r>
        <w:rPr>
          <w:sz w:val="22"/>
          <w:szCs w:val="22"/>
        </w:rPr>
        <w:t>el Neave is the Designated Safeguarding Lead</w:t>
      </w:r>
      <w:r w:rsidR="00DE2DB1">
        <w:rPr>
          <w:sz w:val="22"/>
          <w:szCs w:val="22"/>
        </w:rPr>
        <w:t>.</w:t>
      </w:r>
    </w:p>
    <w:p w:rsidR="00DE2DB1" w:rsidP="0091196D" w:rsidRDefault="00DE2DB1" w14:paraId="34AEA0B1" w14:textId="77777777">
      <w:pPr>
        <w:rPr>
          <w:sz w:val="22"/>
          <w:szCs w:val="22"/>
        </w:rPr>
      </w:pPr>
    </w:p>
    <w:p w:rsidRPr="00046C6A" w:rsidR="0091196D" w:rsidP="0091196D" w:rsidRDefault="00124114" w14:paraId="270D2700" w14:textId="2A577C52">
      <w:pPr>
        <w:rPr>
          <w:sz w:val="22"/>
          <w:szCs w:val="22"/>
        </w:rPr>
      </w:pPr>
      <w:r>
        <w:rPr>
          <w:sz w:val="22"/>
          <w:szCs w:val="22"/>
        </w:rPr>
        <w:t>The DSL</w:t>
      </w:r>
      <w:r w:rsidRPr="00046C6A" w:rsidR="0091196D">
        <w:rPr>
          <w:sz w:val="22"/>
          <w:szCs w:val="22"/>
        </w:rPr>
        <w:t xml:space="preserve"> </w:t>
      </w:r>
      <w:r>
        <w:rPr>
          <w:sz w:val="22"/>
          <w:szCs w:val="22"/>
        </w:rPr>
        <w:t>as well as</w:t>
      </w:r>
      <w:r w:rsidRPr="00046C6A">
        <w:rPr>
          <w:sz w:val="22"/>
          <w:szCs w:val="22"/>
        </w:rPr>
        <w:t xml:space="preserve"> </w:t>
      </w:r>
      <w:r w:rsidRPr="00046C6A" w:rsidR="0091196D">
        <w:rPr>
          <w:sz w:val="22"/>
          <w:szCs w:val="22"/>
        </w:rPr>
        <w:t xml:space="preserve">being responsible </w:t>
      </w:r>
      <w:r w:rsidRPr="00046C6A" w:rsidR="003F7449">
        <w:rPr>
          <w:sz w:val="22"/>
          <w:szCs w:val="22"/>
        </w:rPr>
        <w:t>for being sensitive to signs of safeguarding issues and responding without undue delay to observed incidents or reports of safeguarding issues</w:t>
      </w:r>
      <w:r w:rsidRPr="00046C6A" w:rsidR="0091196D">
        <w:rPr>
          <w:sz w:val="22"/>
          <w:szCs w:val="22"/>
        </w:rPr>
        <w:t xml:space="preserve"> and determining a course of action in relation to any report. Such action shall commence by considering the need to distance any victim/alleged victim away from harm, preserve any evidence and, where necessary, advise the relevant authorities. In </w:t>
      </w:r>
      <w:r>
        <w:rPr>
          <w:sz w:val="22"/>
          <w:szCs w:val="22"/>
        </w:rPr>
        <w:t>Rach</w:t>
      </w:r>
      <w:r w:rsidR="00DE2DB1">
        <w:rPr>
          <w:sz w:val="22"/>
          <w:szCs w:val="22"/>
        </w:rPr>
        <w:t>a</w:t>
      </w:r>
      <w:r>
        <w:rPr>
          <w:sz w:val="22"/>
          <w:szCs w:val="22"/>
        </w:rPr>
        <w:t>el’s</w:t>
      </w:r>
      <w:r w:rsidRPr="00046C6A">
        <w:rPr>
          <w:sz w:val="22"/>
          <w:szCs w:val="22"/>
        </w:rPr>
        <w:t xml:space="preserve"> </w:t>
      </w:r>
      <w:r w:rsidRPr="00046C6A" w:rsidR="0091196D">
        <w:rPr>
          <w:sz w:val="22"/>
          <w:szCs w:val="22"/>
        </w:rPr>
        <w:t xml:space="preserve">absence, safeguarding matters shall be escalated directly to </w:t>
      </w:r>
      <w:r w:rsidR="00DE2DB1">
        <w:rPr>
          <w:sz w:val="22"/>
          <w:szCs w:val="22"/>
        </w:rPr>
        <w:t xml:space="preserve">the deputy </w:t>
      </w:r>
      <w:r>
        <w:rPr>
          <w:sz w:val="22"/>
          <w:szCs w:val="22"/>
        </w:rPr>
        <w:t>Angela Stevens, Office Manager.</w:t>
      </w:r>
    </w:p>
    <w:p w:rsidRPr="00046C6A" w:rsidR="0091196D" w:rsidP="002A393E" w:rsidRDefault="0091196D" w14:paraId="12681551" w14:textId="77777777">
      <w:pPr>
        <w:rPr>
          <w:sz w:val="22"/>
          <w:szCs w:val="22"/>
        </w:rPr>
      </w:pPr>
    </w:p>
    <w:p w:rsidRPr="00046C6A" w:rsidR="0018578C" w:rsidP="002A393E" w:rsidRDefault="003F7449" w14:paraId="70BAF245" w14:textId="60997E32">
      <w:pPr>
        <w:rPr>
          <w:sz w:val="22"/>
          <w:szCs w:val="22"/>
        </w:rPr>
      </w:pPr>
      <w:r w:rsidRPr="00046C6A">
        <w:rPr>
          <w:sz w:val="22"/>
          <w:szCs w:val="22"/>
        </w:rPr>
        <w:lastRenderedPageBreak/>
        <w:t xml:space="preserve">Individual trainers and assessors shall ensure that the policy is briefed-out at the </w:t>
      </w:r>
      <w:r w:rsidRPr="00046C6A" w:rsidR="0018578C">
        <w:rPr>
          <w:sz w:val="22"/>
          <w:szCs w:val="22"/>
        </w:rPr>
        <w:t>introductory phase of all training/assessment events</w:t>
      </w:r>
      <w:r w:rsidRPr="00046C6A" w:rsidR="0091196D">
        <w:rPr>
          <w:sz w:val="22"/>
          <w:szCs w:val="22"/>
        </w:rPr>
        <w:t>; policies shall be a</w:t>
      </w:r>
      <w:r w:rsidRPr="00046C6A" w:rsidR="0018578C">
        <w:rPr>
          <w:sz w:val="22"/>
          <w:szCs w:val="22"/>
        </w:rPr>
        <w:t>vailable for inspection, displayed</w:t>
      </w:r>
      <w:r w:rsidRPr="00046C6A" w:rsidR="0091196D">
        <w:rPr>
          <w:sz w:val="22"/>
          <w:szCs w:val="22"/>
        </w:rPr>
        <w:t xml:space="preserve"> in</w:t>
      </w:r>
      <w:r w:rsidRPr="00046C6A" w:rsidR="0018578C">
        <w:rPr>
          <w:sz w:val="22"/>
          <w:szCs w:val="22"/>
        </w:rPr>
        <w:t xml:space="preserve"> venues and that they are sensitive </w:t>
      </w:r>
      <w:r w:rsidRPr="00046C6A" w:rsidR="0091196D">
        <w:rPr>
          <w:sz w:val="22"/>
          <w:szCs w:val="22"/>
        </w:rPr>
        <w:t xml:space="preserve">to the </w:t>
      </w:r>
      <w:r w:rsidRPr="00046C6A" w:rsidR="0018578C">
        <w:rPr>
          <w:sz w:val="22"/>
          <w:szCs w:val="22"/>
        </w:rPr>
        <w:t>signs of safeguarding issues and respond without undue delay to observed incidents or reports of safeguarding issues.</w:t>
      </w:r>
      <w:r w:rsidR="00FA2427">
        <w:rPr>
          <w:sz w:val="22"/>
          <w:szCs w:val="22"/>
        </w:rPr>
        <w:t xml:space="preserve"> Trainers are responsible for identifying safeguarding issues and reporting to the Safeguarding lead. </w:t>
      </w:r>
    </w:p>
    <w:p w:rsidRPr="00046C6A" w:rsidR="00334F2E" w:rsidP="002A393E" w:rsidRDefault="00334F2E" w14:paraId="25CE91CB" w14:textId="00BBE33B">
      <w:pPr>
        <w:rPr>
          <w:sz w:val="22"/>
          <w:szCs w:val="22"/>
        </w:rPr>
      </w:pPr>
    </w:p>
    <w:p w:rsidRPr="00046C6A" w:rsidR="00334F2E" w:rsidP="00046C6A" w:rsidRDefault="00334F2E" w14:paraId="4308F0AD" w14:textId="4BBC975E">
      <w:pPr>
        <w:pStyle w:val="ListParagraph"/>
        <w:numPr>
          <w:ilvl w:val="0"/>
          <w:numId w:val="7"/>
        </w:numPr>
        <w:spacing w:after="120"/>
        <w:ind w:left="425" w:hanging="357"/>
        <w:rPr>
          <w:b/>
          <w:bCs/>
          <w:sz w:val="22"/>
          <w:szCs w:val="22"/>
        </w:rPr>
      </w:pPr>
      <w:r w:rsidRPr="00046C6A">
        <w:rPr>
          <w:b/>
          <w:bCs/>
          <w:sz w:val="22"/>
          <w:szCs w:val="22"/>
        </w:rPr>
        <w:t xml:space="preserve"> </w:t>
      </w:r>
      <w:r w:rsidRPr="00046C6A" w:rsidR="0091196D">
        <w:rPr>
          <w:b/>
          <w:bCs/>
          <w:sz w:val="22"/>
          <w:szCs w:val="22"/>
        </w:rPr>
        <w:t>I</w:t>
      </w:r>
      <w:r w:rsidRPr="00046C6A">
        <w:rPr>
          <w:b/>
          <w:bCs/>
          <w:sz w:val="22"/>
          <w:szCs w:val="22"/>
        </w:rPr>
        <w:t>mplementation</w:t>
      </w:r>
    </w:p>
    <w:p w:rsidRPr="00046C6A" w:rsidR="00334F2E" w:rsidP="002A393E" w:rsidRDefault="00334F2E" w14:paraId="22FA47B6" w14:textId="3F7EF9B1">
      <w:pPr>
        <w:rPr>
          <w:sz w:val="22"/>
          <w:szCs w:val="22"/>
        </w:rPr>
      </w:pPr>
      <w:r w:rsidRPr="00046C6A">
        <w:rPr>
          <w:sz w:val="22"/>
          <w:szCs w:val="22"/>
        </w:rPr>
        <w:t xml:space="preserve">The scope of this policy is broad </w:t>
      </w:r>
      <w:r w:rsidRPr="00046C6A" w:rsidR="0091196D">
        <w:rPr>
          <w:sz w:val="22"/>
          <w:szCs w:val="22"/>
        </w:rPr>
        <w:t>ranging,</w:t>
      </w:r>
      <w:r w:rsidRPr="00046C6A">
        <w:rPr>
          <w:sz w:val="22"/>
          <w:szCs w:val="22"/>
        </w:rPr>
        <w:t xml:space="preserve"> and, in practice, it will be supported by other policies</w:t>
      </w:r>
      <w:r w:rsidRPr="00046C6A" w:rsidR="0091196D">
        <w:rPr>
          <w:sz w:val="22"/>
          <w:szCs w:val="22"/>
        </w:rPr>
        <w:t xml:space="preserve">, </w:t>
      </w:r>
      <w:r w:rsidRPr="00046C6A">
        <w:rPr>
          <w:sz w:val="22"/>
          <w:szCs w:val="22"/>
        </w:rPr>
        <w:t xml:space="preserve">procedures </w:t>
      </w:r>
      <w:r w:rsidRPr="00046C6A" w:rsidR="0091196D">
        <w:rPr>
          <w:sz w:val="22"/>
          <w:szCs w:val="22"/>
        </w:rPr>
        <w:t xml:space="preserve">and practice </w:t>
      </w:r>
      <w:r w:rsidRPr="00046C6A">
        <w:rPr>
          <w:sz w:val="22"/>
          <w:szCs w:val="22"/>
        </w:rPr>
        <w:t>within the organisation. These include, but are restricted to:</w:t>
      </w:r>
    </w:p>
    <w:p w:rsidRPr="00046C6A" w:rsidR="0091196D" w:rsidP="002A393E" w:rsidRDefault="0091196D" w14:paraId="053DD226" w14:textId="77777777">
      <w:pPr>
        <w:rPr>
          <w:sz w:val="22"/>
          <w:szCs w:val="22"/>
        </w:rPr>
      </w:pPr>
    </w:p>
    <w:p w:rsidRPr="00046C6A" w:rsidR="00334F2E" w:rsidP="0091196D" w:rsidRDefault="00334F2E" w14:paraId="1FA274D7" w14:textId="52E2F8A2">
      <w:pPr>
        <w:pStyle w:val="ListParagraph"/>
        <w:numPr>
          <w:ilvl w:val="0"/>
          <w:numId w:val="8"/>
        </w:numPr>
        <w:rPr>
          <w:sz w:val="22"/>
          <w:szCs w:val="22"/>
        </w:rPr>
      </w:pPr>
      <w:r w:rsidRPr="00046C6A">
        <w:rPr>
          <w:sz w:val="22"/>
          <w:szCs w:val="22"/>
        </w:rPr>
        <w:t xml:space="preserve">Health and safety </w:t>
      </w:r>
      <w:r w:rsidRPr="00046C6A" w:rsidR="0091196D">
        <w:rPr>
          <w:sz w:val="22"/>
          <w:szCs w:val="22"/>
        </w:rPr>
        <w:t xml:space="preserve">policy </w:t>
      </w:r>
    </w:p>
    <w:p w:rsidRPr="00046C6A" w:rsidR="00334F2E" w:rsidP="0091196D" w:rsidRDefault="00334F2E" w14:paraId="7B0D25C1" w14:textId="40A5F48F">
      <w:pPr>
        <w:pStyle w:val="ListParagraph"/>
        <w:numPr>
          <w:ilvl w:val="0"/>
          <w:numId w:val="8"/>
        </w:numPr>
        <w:rPr>
          <w:sz w:val="22"/>
          <w:szCs w:val="22"/>
        </w:rPr>
      </w:pPr>
      <w:r w:rsidRPr="00046C6A">
        <w:rPr>
          <w:sz w:val="22"/>
          <w:szCs w:val="22"/>
        </w:rPr>
        <w:t>Equality and diversity policy</w:t>
      </w:r>
    </w:p>
    <w:p w:rsidRPr="00046C6A" w:rsidR="00334F2E" w:rsidP="0091196D" w:rsidRDefault="00334F2E" w14:paraId="39A3DD07" w14:textId="620BA467">
      <w:pPr>
        <w:pStyle w:val="ListParagraph"/>
        <w:numPr>
          <w:ilvl w:val="0"/>
          <w:numId w:val="8"/>
        </w:numPr>
        <w:rPr>
          <w:sz w:val="22"/>
          <w:szCs w:val="22"/>
        </w:rPr>
      </w:pPr>
      <w:r w:rsidRPr="00046C6A">
        <w:rPr>
          <w:sz w:val="22"/>
          <w:szCs w:val="22"/>
        </w:rPr>
        <w:t>Complaints and grievances policy</w:t>
      </w:r>
    </w:p>
    <w:p w:rsidRPr="00046C6A" w:rsidR="00334F2E" w:rsidP="0091196D" w:rsidRDefault="00334F2E" w14:paraId="39624AD2" w14:textId="5A5C7FF3">
      <w:pPr>
        <w:pStyle w:val="ListParagraph"/>
        <w:numPr>
          <w:ilvl w:val="0"/>
          <w:numId w:val="8"/>
        </w:numPr>
        <w:rPr>
          <w:sz w:val="22"/>
          <w:szCs w:val="22"/>
        </w:rPr>
      </w:pPr>
      <w:r w:rsidRPr="00046C6A">
        <w:rPr>
          <w:sz w:val="22"/>
          <w:szCs w:val="22"/>
        </w:rPr>
        <w:t>Anti</w:t>
      </w:r>
      <w:r w:rsidRPr="00046C6A" w:rsidR="0091196D">
        <w:rPr>
          <w:sz w:val="22"/>
          <w:szCs w:val="22"/>
        </w:rPr>
        <w:t>-</w:t>
      </w:r>
      <w:r w:rsidRPr="00046C6A">
        <w:rPr>
          <w:sz w:val="22"/>
          <w:szCs w:val="22"/>
        </w:rPr>
        <w:t xml:space="preserve">slavery </w:t>
      </w:r>
      <w:r w:rsidRPr="00046C6A" w:rsidR="0091196D">
        <w:rPr>
          <w:sz w:val="22"/>
          <w:szCs w:val="22"/>
        </w:rPr>
        <w:t xml:space="preserve">and human trafficking </w:t>
      </w:r>
      <w:r w:rsidRPr="00046C6A">
        <w:rPr>
          <w:sz w:val="22"/>
          <w:szCs w:val="22"/>
        </w:rPr>
        <w:t>pol</w:t>
      </w:r>
      <w:r w:rsidRPr="00046C6A" w:rsidR="00333491">
        <w:rPr>
          <w:sz w:val="22"/>
          <w:szCs w:val="22"/>
        </w:rPr>
        <w:t>icy</w:t>
      </w:r>
    </w:p>
    <w:p w:rsidRPr="00046C6A" w:rsidR="00333491" w:rsidP="0091196D" w:rsidRDefault="00333491" w14:paraId="4D82C599" w14:textId="21124842">
      <w:pPr>
        <w:pStyle w:val="ListParagraph"/>
        <w:numPr>
          <w:ilvl w:val="0"/>
          <w:numId w:val="8"/>
        </w:numPr>
        <w:rPr>
          <w:sz w:val="22"/>
          <w:szCs w:val="22"/>
        </w:rPr>
      </w:pPr>
      <w:r w:rsidRPr="00046C6A">
        <w:rPr>
          <w:sz w:val="22"/>
          <w:szCs w:val="22"/>
        </w:rPr>
        <w:t>Data protection policy</w:t>
      </w:r>
    </w:p>
    <w:p w:rsidRPr="00046C6A" w:rsidR="00333491" w:rsidP="0091196D" w:rsidRDefault="00333491" w14:paraId="556ADDF2" w14:textId="781697B8">
      <w:pPr>
        <w:pStyle w:val="ListParagraph"/>
        <w:numPr>
          <w:ilvl w:val="0"/>
          <w:numId w:val="8"/>
        </w:numPr>
        <w:rPr>
          <w:sz w:val="22"/>
          <w:szCs w:val="22"/>
        </w:rPr>
      </w:pPr>
      <w:r w:rsidRPr="00046C6A">
        <w:rPr>
          <w:sz w:val="22"/>
          <w:szCs w:val="22"/>
        </w:rPr>
        <w:t>Train</w:t>
      </w:r>
      <w:r w:rsidRPr="00046C6A" w:rsidR="0091196D">
        <w:rPr>
          <w:sz w:val="22"/>
          <w:szCs w:val="22"/>
        </w:rPr>
        <w:t>er / Assessor O</w:t>
      </w:r>
      <w:r w:rsidRPr="00046C6A">
        <w:rPr>
          <w:sz w:val="22"/>
          <w:szCs w:val="22"/>
        </w:rPr>
        <w:t>bservation</w:t>
      </w:r>
      <w:r w:rsidRPr="00046C6A" w:rsidR="0091196D">
        <w:rPr>
          <w:sz w:val="22"/>
          <w:szCs w:val="22"/>
        </w:rPr>
        <w:t>s</w:t>
      </w:r>
    </w:p>
    <w:p w:rsidRPr="00046C6A" w:rsidR="00333491" w:rsidP="002A393E" w:rsidRDefault="00333491" w14:paraId="3419AA36" w14:textId="57A3A19F">
      <w:pPr>
        <w:rPr>
          <w:b/>
          <w:bCs/>
          <w:sz w:val="22"/>
          <w:szCs w:val="22"/>
        </w:rPr>
      </w:pPr>
    </w:p>
    <w:p w:rsidRPr="00046C6A" w:rsidR="00333491" w:rsidP="005A4D05" w:rsidRDefault="00333491" w14:paraId="3B7C3FF5" w14:textId="5DADDA3A">
      <w:pPr>
        <w:pStyle w:val="ListParagraph"/>
        <w:numPr>
          <w:ilvl w:val="0"/>
          <w:numId w:val="7"/>
        </w:numPr>
        <w:spacing w:after="120"/>
        <w:ind w:left="425" w:hanging="357"/>
        <w:rPr>
          <w:b/>
          <w:bCs/>
          <w:sz w:val="22"/>
          <w:szCs w:val="22"/>
        </w:rPr>
      </w:pPr>
      <w:r w:rsidRPr="00046C6A">
        <w:rPr>
          <w:b/>
          <w:bCs/>
          <w:sz w:val="22"/>
          <w:szCs w:val="22"/>
        </w:rPr>
        <w:t xml:space="preserve">Safe </w:t>
      </w:r>
      <w:r w:rsidRPr="00046C6A" w:rsidR="0091196D">
        <w:rPr>
          <w:b/>
          <w:bCs/>
          <w:sz w:val="22"/>
          <w:szCs w:val="22"/>
        </w:rPr>
        <w:t>R</w:t>
      </w:r>
      <w:r w:rsidRPr="00046C6A">
        <w:rPr>
          <w:b/>
          <w:bCs/>
          <w:sz w:val="22"/>
          <w:szCs w:val="22"/>
        </w:rPr>
        <w:t xml:space="preserve">ecruitment &amp; </w:t>
      </w:r>
      <w:r w:rsidRPr="00046C6A" w:rsidR="0091196D">
        <w:rPr>
          <w:b/>
          <w:bCs/>
          <w:sz w:val="22"/>
          <w:szCs w:val="22"/>
        </w:rPr>
        <w:t>S</w:t>
      </w:r>
      <w:r w:rsidRPr="00046C6A">
        <w:rPr>
          <w:b/>
          <w:bCs/>
          <w:sz w:val="22"/>
          <w:szCs w:val="22"/>
        </w:rPr>
        <w:t xml:space="preserve">election </w:t>
      </w:r>
      <w:r w:rsidRPr="00046C6A" w:rsidR="0091196D">
        <w:rPr>
          <w:b/>
          <w:bCs/>
          <w:sz w:val="22"/>
          <w:szCs w:val="22"/>
        </w:rPr>
        <w:t>P</w:t>
      </w:r>
      <w:r w:rsidRPr="00046C6A">
        <w:rPr>
          <w:b/>
          <w:bCs/>
          <w:sz w:val="22"/>
          <w:szCs w:val="22"/>
        </w:rPr>
        <w:t>rinciples</w:t>
      </w:r>
    </w:p>
    <w:p w:rsidRPr="00046C6A" w:rsidR="00333491" w:rsidP="002A393E" w:rsidRDefault="00695CD7" w14:paraId="164ACEB8" w14:textId="01E55AE7">
      <w:pPr>
        <w:rPr>
          <w:sz w:val="22"/>
          <w:szCs w:val="22"/>
        </w:rPr>
      </w:pPr>
      <w:proofErr w:type="spellStart"/>
      <w:r w:rsidRPr="00046C6A">
        <w:rPr>
          <w:sz w:val="22"/>
          <w:szCs w:val="22"/>
        </w:rPr>
        <w:t>Doctore</w:t>
      </w:r>
      <w:proofErr w:type="spellEnd"/>
      <w:r w:rsidRPr="00046C6A">
        <w:rPr>
          <w:sz w:val="22"/>
          <w:szCs w:val="22"/>
        </w:rPr>
        <w:t xml:space="preserve"> On Track Training Services Ltd</w:t>
      </w:r>
      <w:r w:rsidRPr="00046C6A" w:rsidR="0091196D">
        <w:rPr>
          <w:sz w:val="22"/>
          <w:szCs w:val="22"/>
        </w:rPr>
        <w:t xml:space="preserve"> </w:t>
      </w:r>
      <w:r w:rsidRPr="00046C6A" w:rsidR="00333491">
        <w:rPr>
          <w:sz w:val="22"/>
          <w:szCs w:val="22"/>
        </w:rPr>
        <w:t>ensure</w:t>
      </w:r>
      <w:r w:rsidRPr="00046C6A" w:rsidR="0091196D">
        <w:rPr>
          <w:sz w:val="22"/>
          <w:szCs w:val="22"/>
        </w:rPr>
        <w:t>s</w:t>
      </w:r>
      <w:r w:rsidRPr="00046C6A" w:rsidR="00333491">
        <w:rPr>
          <w:sz w:val="22"/>
          <w:szCs w:val="22"/>
        </w:rPr>
        <w:t xml:space="preserve"> safe recruitment and select</w:t>
      </w:r>
      <w:r w:rsidRPr="00046C6A" w:rsidR="0091196D">
        <w:rPr>
          <w:sz w:val="22"/>
          <w:szCs w:val="22"/>
        </w:rPr>
        <w:t>ion</w:t>
      </w:r>
      <w:r w:rsidRPr="00046C6A" w:rsidR="00333491">
        <w:rPr>
          <w:sz w:val="22"/>
          <w:szCs w:val="22"/>
        </w:rPr>
        <w:t xml:space="preserve"> of all </w:t>
      </w:r>
      <w:r w:rsidRPr="00046C6A" w:rsidR="0091196D">
        <w:rPr>
          <w:sz w:val="22"/>
          <w:szCs w:val="22"/>
        </w:rPr>
        <w:t>personnel</w:t>
      </w:r>
      <w:r w:rsidRPr="00046C6A" w:rsidR="00333491">
        <w:rPr>
          <w:sz w:val="22"/>
          <w:szCs w:val="22"/>
        </w:rPr>
        <w:t xml:space="preserve"> at all levels. The key processes include the validation of CVs</w:t>
      </w:r>
      <w:r w:rsidRPr="00046C6A" w:rsidR="0091196D">
        <w:rPr>
          <w:sz w:val="22"/>
          <w:szCs w:val="22"/>
        </w:rPr>
        <w:t xml:space="preserve">, </w:t>
      </w:r>
      <w:r w:rsidRPr="00046C6A" w:rsidR="00333491">
        <w:rPr>
          <w:sz w:val="22"/>
          <w:szCs w:val="22"/>
        </w:rPr>
        <w:t>qualifications and experience</w:t>
      </w:r>
      <w:r w:rsidRPr="00046C6A" w:rsidR="0091196D">
        <w:rPr>
          <w:sz w:val="22"/>
          <w:szCs w:val="22"/>
        </w:rPr>
        <w:t xml:space="preserve">, and </w:t>
      </w:r>
      <w:r w:rsidRPr="00046C6A" w:rsidR="00333491">
        <w:rPr>
          <w:sz w:val="22"/>
          <w:szCs w:val="22"/>
        </w:rPr>
        <w:t>use of referencing. The same procedures shall be used for any sub-contracted staff.</w:t>
      </w:r>
    </w:p>
    <w:p w:rsidRPr="00046C6A" w:rsidR="00333491" w:rsidP="002A393E" w:rsidRDefault="00333491" w14:paraId="0217A95B" w14:textId="60C8BD08">
      <w:pPr>
        <w:rPr>
          <w:sz w:val="22"/>
          <w:szCs w:val="22"/>
        </w:rPr>
      </w:pPr>
    </w:p>
    <w:p w:rsidRPr="00046C6A" w:rsidR="00333491" w:rsidP="00046C6A" w:rsidRDefault="0091196D" w14:paraId="1008C5DC" w14:textId="1DE880FC">
      <w:pPr>
        <w:pStyle w:val="ListParagraph"/>
        <w:numPr>
          <w:ilvl w:val="0"/>
          <w:numId w:val="7"/>
        </w:numPr>
        <w:spacing w:after="120"/>
        <w:ind w:left="425" w:hanging="357"/>
        <w:rPr>
          <w:b/>
          <w:bCs/>
          <w:sz w:val="22"/>
          <w:szCs w:val="22"/>
        </w:rPr>
      </w:pPr>
      <w:r w:rsidRPr="00046C6A">
        <w:rPr>
          <w:b/>
          <w:bCs/>
          <w:sz w:val="22"/>
          <w:szCs w:val="22"/>
        </w:rPr>
        <w:t>C</w:t>
      </w:r>
      <w:r w:rsidRPr="00046C6A" w:rsidR="00333491">
        <w:rPr>
          <w:b/>
          <w:bCs/>
          <w:sz w:val="22"/>
          <w:szCs w:val="22"/>
        </w:rPr>
        <w:t xml:space="preserve">ommunications, </w:t>
      </w:r>
      <w:r w:rsidRPr="00046C6A">
        <w:rPr>
          <w:b/>
          <w:bCs/>
          <w:sz w:val="22"/>
          <w:szCs w:val="22"/>
        </w:rPr>
        <w:t>T</w:t>
      </w:r>
      <w:r w:rsidRPr="00046C6A" w:rsidR="00333491">
        <w:rPr>
          <w:b/>
          <w:bCs/>
          <w:sz w:val="22"/>
          <w:szCs w:val="22"/>
        </w:rPr>
        <w:t xml:space="preserve">raining and </w:t>
      </w:r>
      <w:r w:rsidRPr="00046C6A">
        <w:rPr>
          <w:b/>
          <w:bCs/>
          <w:sz w:val="22"/>
          <w:szCs w:val="22"/>
        </w:rPr>
        <w:t>S</w:t>
      </w:r>
      <w:r w:rsidRPr="00046C6A" w:rsidR="00333491">
        <w:rPr>
          <w:b/>
          <w:bCs/>
          <w:sz w:val="22"/>
          <w:szCs w:val="22"/>
        </w:rPr>
        <w:t>upport</w:t>
      </w:r>
    </w:p>
    <w:p w:rsidRPr="00046C6A" w:rsidR="00333491" w:rsidP="002A393E" w:rsidRDefault="00695CD7" w14:paraId="00931F9B" w14:textId="781FE821">
      <w:pPr>
        <w:rPr>
          <w:sz w:val="22"/>
          <w:szCs w:val="22"/>
        </w:rPr>
      </w:pPr>
      <w:r w:rsidRPr="00046C6A">
        <w:rPr>
          <w:sz w:val="22"/>
          <w:szCs w:val="22"/>
        </w:rPr>
        <w:t>Doctore On Track Training Services Ltd</w:t>
      </w:r>
      <w:r w:rsidRPr="00046C6A" w:rsidR="0091196D">
        <w:rPr>
          <w:sz w:val="22"/>
          <w:szCs w:val="22"/>
        </w:rPr>
        <w:t xml:space="preserve"> </w:t>
      </w:r>
      <w:r w:rsidRPr="00046C6A" w:rsidR="00333491">
        <w:rPr>
          <w:sz w:val="22"/>
          <w:szCs w:val="22"/>
        </w:rPr>
        <w:t>commits resources for induction, training of staff</w:t>
      </w:r>
      <w:r w:rsidRPr="00046C6A" w:rsidR="0091196D">
        <w:rPr>
          <w:sz w:val="22"/>
          <w:szCs w:val="22"/>
        </w:rPr>
        <w:t xml:space="preserve">, </w:t>
      </w:r>
      <w:r w:rsidRPr="00046C6A" w:rsidR="00333491">
        <w:rPr>
          <w:sz w:val="22"/>
          <w:szCs w:val="22"/>
        </w:rPr>
        <w:t>effective communications and support mechanisms in relation to safeguarding.</w:t>
      </w:r>
    </w:p>
    <w:p w:rsidRPr="00046C6A" w:rsidR="00A800F4" w:rsidP="002A393E" w:rsidRDefault="00A800F4" w14:paraId="2BD5ABF6" w14:textId="3F32B8C3">
      <w:pPr>
        <w:rPr>
          <w:sz w:val="22"/>
          <w:szCs w:val="22"/>
        </w:rPr>
      </w:pPr>
    </w:p>
    <w:p w:rsidRPr="00046C6A" w:rsidR="00A800F4" w:rsidP="00046C6A" w:rsidRDefault="00335E70" w14:paraId="45A8465C" w14:textId="4B1E91A5">
      <w:pPr>
        <w:pStyle w:val="ListParagraph"/>
        <w:numPr>
          <w:ilvl w:val="0"/>
          <w:numId w:val="7"/>
        </w:numPr>
        <w:spacing w:after="120"/>
        <w:ind w:left="425" w:hanging="357"/>
        <w:rPr>
          <w:b/>
          <w:bCs/>
          <w:sz w:val="22"/>
          <w:szCs w:val="22"/>
        </w:rPr>
      </w:pPr>
      <w:r w:rsidRPr="00046C6A">
        <w:rPr>
          <w:b/>
          <w:bCs/>
          <w:sz w:val="22"/>
          <w:szCs w:val="22"/>
        </w:rPr>
        <w:t>P</w:t>
      </w:r>
      <w:r w:rsidRPr="00046C6A" w:rsidR="00A800F4">
        <w:rPr>
          <w:b/>
          <w:bCs/>
          <w:sz w:val="22"/>
          <w:szCs w:val="22"/>
        </w:rPr>
        <w:t xml:space="preserve">rofessional </w:t>
      </w:r>
      <w:r w:rsidRPr="00124114" w:rsidR="00124114">
        <w:rPr>
          <w:b/>
          <w:bCs/>
          <w:sz w:val="22"/>
          <w:szCs w:val="22"/>
        </w:rPr>
        <w:t>B</w:t>
      </w:r>
      <w:r w:rsidRPr="00046C6A" w:rsidR="00A800F4">
        <w:rPr>
          <w:b/>
          <w:bCs/>
          <w:sz w:val="22"/>
          <w:szCs w:val="22"/>
        </w:rPr>
        <w:t>oundaries</w:t>
      </w:r>
    </w:p>
    <w:p w:rsidRPr="00046C6A" w:rsidR="00A800F4" w:rsidP="002A393E" w:rsidRDefault="00A800F4" w14:paraId="12183B57" w14:textId="114A8204">
      <w:pPr>
        <w:rPr>
          <w:sz w:val="22"/>
          <w:szCs w:val="22"/>
        </w:rPr>
      </w:pPr>
      <w:r w:rsidRPr="00046C6A">
        <w:rPr>
          <w:sz w:val="22"/>
          <w:szCs w:val="22"/>
        </w:rPr>
        <w:t xml:space="preserve">Professional boundaries define the limits of a relationship between a </w:t>
      </w:r>
      <w:r w:rsidRPr="00046C6A" w:rsidR="00335E70">
        <w:rPr>
          <w:sz w:val="22"/>
          <w:szCs w:val="22"/>
        </w:rPr>
        <w:t>M</w:t>
      </w:r>
      <w:r w:rsidRPr="00046C6A">
        <w:rPr>
          <w:sz w:val="22"/>
          <w:szCs w:val="22"/>
        </w:rPr>
        <w:t>anager/</w:t>
      </w:r>
      <w:r w:rsidRPr="00046C6A" w:rsidR="00335E70">
        <w:rPr>
          <w:sz w:val="22"/>
          <w:szCs w:val="22"/>
        </w:rPr>
        <w:t>T</w:t>
      </w:r>
      <w:r w:rsidRPr="00046C6A">
        <w:rPr>
          <w:sz w:val="22"/>
          <w:szCs w:val="22"/>
        </w:rPr>
        <w:t xml:space="preserve">rainer/ </w:t>
      </w:r>
      <w:r w:rsidRPr="00046C6A" w:rsidR="00335E70">
        <w:rPr>
          <w:sz w:val="22"/>
          <w:szCs w:val="22"/>
        </w:rPr>
        <w:t>A</w:t>
      </w:r>
      <w:r w:rsidRPr="00046C6A">
        <w:rPr>
          <w:sz w:val="22"/>
          <w:szCs w:val="22"/>
        </w:rPr>
        <w:t xml:space="preserve">ssessor and a </w:t>
      </w:r>
      <w:r w:rsidRPr="00046C6A" w:rsidR="00335E70">
        <w:rPr>
          <w:sz w:val="22"/>
          <w:szCs w:val="22"/>
        </w:rPr>
        <w:t>Learner</w:t>
      </w:r>
      <w:r w:rsidRPr="00046C6A">
        <w:rPr>
          <w:sz w:val="22"/>
          <w:szCs w:val="22"/>
        </w:rPr>
        <w:t>/</w:t>
      </w:r>
      <w:r w:rsidRPr="00046C6A" w:rsidR="00335E70">
        <w:rPr>
          <w:sz w:val="22"/>
          <w:szCs w:val="22"/>
        </w:rPr>
        <w:t>C</w:t>
      </w:r>
      <w:r w:rsidRPr="00046C6A">
        <w:rPr>
          <w:sz w:val="22"/>
          <w:szCs w:val="22"/>
        </w:rPr>
        <w:t xml:space="preserve">andidate. </w:t>
      </w:r>
      <w:r w:rsidRPr="00046C6A" w:rsidR="00695CD7">
        <w:rPr>
          <w:sz w:val="22"/>
          <w:szCs w:val="22"/>
        </w:rPr>
        <w:t>Doctore On Track Training Services Ltd</w:t>
      </w:r>
      <w:r w:rsidRPr="00046C6A" w:rsidR="00335E70">
        <w:rPr>
          <w:sz w:val="22"/>
          <w:szCs w:val="22"/>
        </w:rPr>
        <w:t xml:space="preserve"> </w:t>
      </w:r>
      <w:r w:rsidRPr="00046C6A" w:rsidR="000D3907">
        <w:rPr>
          <w:sz w:val="22"/>
          <w:szCs w:val="22"/>
        </w:rPr>
        <w:t xml:space="preserve">expects </w:t>
      </w:r>
      <w:r w:rsidRPr="00046C6A" w:rsidR="00335E70">
        <w:rPr>
          <w:sz w:val="22"/>
          <w:szCs w:val="22"/>
        </w:rPr>
        <w:t>personnel</w:t>
      </w:r>
      <w:r w:rsidRPr="00046C6A" w:rsidR="000D3907">
        <w:rPr>
          <w:sz w:val="22"/>
          <w:szCs w:val="22"/>
        </w:rPr>
        <w:t xml:space="preserve"> to protect the professional integrity </w:t>
      </w:r>
      <w:r w:rsidRPr="00046C6A" w:rsidR="00335E70">
        <w:rPr>
          <w:sz w:val="22"/>
          <w:szCs w:val="22"/>
        </w:rPr>
        <w:t xml:space="preserve">of </w:t>
      </w:r>
      <w:r w:rsidRPr="00046C6A" w:rsidR="000D3907">
        <w:rPr>
          <w:sz w:val="22"/>
          <w:szCs w:val="22"/>
        </w:rPr>
        <w:t xml:space="preserve">themselves and the </w:t>
      </w:r>
      <w:r w:rsidRPr="00046C6A" w:rsidR="00335E70">
        <w:rPr>
          <w:sz w:val="22"/>
          <w:szCs w:val="22"/>
        </w:rPr>
        <w:t>organisation</w:t>
      </w:r>
      <w:r w:rsidRPr="00046C6A" w:rsidR="000D3907">
        <w:rPr>
          <w:sz w:val="22"/>
          <w:szCs w:val="22"/>
        </w:rPr>
        <w:t>.</w:t>
      </w:r>
    </w:p>
    <w:p w:rsidRPr="00046C6A" w:rsidR="00335E70" w:rsidP="002A393E" w:rsidRDefault="00335E70" w14:paraId="09E8001E" w14:textId="77777777">
      <w:pPr>
        <w:rPr>
          <w:sz w:val="22"/>
          <w:szCs w:val="22"/>
        </w:rPr>
      </w:pPr>
    </w:p>
    <w:p w:rsidRPr="00046C6A" w:rsidR="000D3907" w:rsidP="000D3907" w:rsidRDefault="000D3907" w14:paraId="48976A61" w14:textId="2A4B7C72">
      <w:pPr>
        <w:rPr>
          <w:sz w:val="22"/>
          <w:szCs w:val="22"/>
        </w:rPr>
      </w:pPr>
      <w:r w:rsidRPr="00046C6A">
        <w:rPr>
          <w:sz w:val="22"/>
          <w:szCs w:val="22"/>
        </w:rPr>
        <w:t>The following professional boundaries must be adhered to:</w:t>
      </w:r>
    </w:p>
    <w:p w:rsidRPr="00046C6A" w:rsidR="000D3907" w:rsidP="000D3907" w:rsidRDefault="000D3907" w14:paraId="2CF1ED65" w14:textId="384A2606">
      <w:pPr>
        <w:pStyle w:val="ListParagraph"/>
        <w:numPr>
          <w:ilvl w:val="0"/>
          <w:numId w:val="5"/>
        </w:numPr>
        <w:rPr>
          <w:sz w:val="22"/>
          <w:szCs w:val="22"/>
        </w:rPr>
      </w:pPr>
      <w:r w:rsidRPr="00046C6A">
        <w:rPr>
          <w:sz w:val="22"/>
          <w:szCs w:val="22"/>
        </w:rPr>
        <w:t xml:space="preserve">There shall be no giving/ receiving of gifts/ rewards/ money or selling/ buying of items unless approved by the MD </w:t>
      </w:r>
    </w:p>
    <w:p w:rsidRPr="00046C6A" w:rsidR="000D3907" w:rsidP="000D3907" w:rsidRDefault="000D3907" w14:paraId="0FA17FDC" w14:textId="2D4FD398">
      <w:pPr>
        <w:pStyle w:val="ListParagraph"/>
        <w:numPr>
          <w:ilvl w:val="0"/>
          <w:numId w:val="5"/>
        </w:numPr>
        <w:rPr>
          <w:sz w:val="22"/>
          <w:szCs w:val="22"/>
        </w:rPr>
      </w:pPr>
      <w:r w:rsidRPr="00046C6A">
        <w:rPr>
          <w:sz w:val="22"/>
          <w:szCs w:val="22"/>
        </w:rPr>
        <w:t xml:space="preserve">Personal relationships between directors/managers/trainers/assessors and </w:t>
      </w:r>
      <w:r w:rsidRPr="00046C6A" w:rsidR="00335E70">
        <w:rPr>
          <w:sz w:val="22"/>
          <w:szCs w:val="22"/>
        </w:rPr>
        <w:t>candidates</w:t>
      </w:r>
      <w:r w:rsidRPr="00046C6A">
        <w:rPr>
          <w:sz w:val="22"/>
          <w:szCs w:val="22"/>
        </w:rPr>
        <w:t xml:space="preserve"> shall be avoided and, where conflict of interest is, or could be, created shall be notified to the MD</w:t>
      </w:r>
    </w:p>
    <w:p w:rsidRPr="00046C6A" w:rsidR="000D3907" w:rsidP="000D3907" w:rsidRDefault="000D3907" w14:paraId="092899F3" w14:textId="3D5F3791">
      <w:pPr>
        <w:pStyle w:val="ListParagraph"/>
        <w:numPr>
          <w:ilvl w:val="0"/>
          <w:numId w:val="5"/>
        </w:numPr>
        <w:rPr>
          <w:sz w:val="22"/>
          <w:szCs w:val="22"/>
        </w:rPr>
      </w:pPr>
      <w:r w:rsidRPr="00046C6A">
        <w:rPr>
          <w:sz w:val="22"/>
          <w:szCs w:val="22"/>
        </w:rPr>
        <w:t>Use of abusive language is not allowed</w:t>
      </w:r>
    </w:p>
    <w:p w:rsidRPr="00046C6A" w:rsidR="000D3907" w:rsidP="000D3907" w:rsidRDefault="000D3907" w14:paraId="08E38E2B" w14:textId="7A48D44E">
      <w:pPr>
        <w:pStyle w:val="ListParagraph"/>
        <w:numPr>
          <w:ilvl w:val="0"/>
          <w:numId w:val="5"/>
        </w:numPr>
        <w:rPr>
          <w:sz w:val="22"/>
          <w:szCs w:val="22"/>
        </w:rPr>
      </w:pPr>
      <w:r w:rsidRPr="00046C6A">
        <w:rPr>
          <w:sz w:val="22"/>
          <w:szCs w:val="22"/>
        </w:rPr>
        <w:t>Inappropriate behaviour /language is not allowed</w:t>
      </w:r>
    </w:p>
    <w:p w:rsidRPr="00046C6A" w:rsidR="000D3907" w:rsidP="000D3907" w:rsidRDefault="000D3907" w14:paraId="5705B416" w14:textId="1EFC41B9">
      <w:pPr>
        <w:pStyle w:val="ListParagraph"/>
        <w:numPr>
          <w:ilvl w:val="0"/>
          <w:numId w:val="5"/>
        </w:numPr>
        <w:rPr>
          <w:sz w:val="22"/>
          <w:szCs w:val="22"/>
        </w:rPr>
      </w:pPr>
      <w:r w:rsidRPr="00046C6A">
        <w:rPr>
          <w:sz w:val="22"/>
          <w:szCs w:val="22"/>
        </w:rPr>
        <w:t>Use of punishment or chastisement is not allowed</w:t>
      </w:r>
    </w:p>
    <w:p w:rsidRPr="00046C6A" w:rsidR="000D3907" w:rsidP="000D3907" w:rsidRDefault="000D3907" w14:paraId="4E721B5E" w14:textId="7ADBC9E6">
      <w:pPr>
        <w:pStyle w:val="ListParagraph"/>
        <w:numPr>
          <w:ilvl w:val="0"/>
          <w:numId w:val="5"/>
        </w:numPr>
        <w:rPr>
          <w:sz w:val="22"/>
          <w:szCs w:val="22"/>
        </w:rPr>
      </w:pPr>
      <w:r w:rsidRPr="00046C6A">
        <w:rPr>
          <w:sz w:val="22"/>
          <w:szCs w:val="22"/>
        </w:rPr>
        <w:t>Use of punishment or chas</w:t>
      </w:r>
      <w:r w:rsidRPr="00046C6A" w:rsidR="004871E8">
        <w:rPr>
          <w:sz w:val="22"/>
          <w:szCs w:val="22"/>
        </w:rPr>
        <w:t xml:space="preserve">tisement </w:t>
      </w:r>
      <w:r w:rsidRPr="00046C6A">
        <w:rPr>
          <w:sz w:val="22"/>
          <w:szCs w:val="22"/>
        </w:rPr>
        <w:t>is not allowed</w:t>
      </w:r>
    </w:p>
    <w:p w:rsidRPr="00046C6A" w:rsidR="004871E8" w:rsidP="000D3907" w:rsidRDefault="004871E8" w14:paraId="18D6E8C8" w14:textId="55986AA0">
      <w:pPr>
        <w:pStyle w:val="ListParagraph"/>
        <w:numPr>
          <w:ilvl w:val="0"/>
          <w:numId w:val="5"/>
        </w:numPr>
        <w:rPr>
          <w:sz w:val="22"/>
          <w:szCs w:val="22"/>
        </w:rPr>
      </w:pPr>
      <w:r w:rsidRPr="00046C6A">
        <w:rPr>
          <w:sz w:val="22"/>
          <w:szCs w:val="22"/>
        </w:rPr>
        <w:t>Passing on of personal contact details for personal reasons is not allowed</w:t>
      </w:r>
    </w:p>
    <w:p w:rsidRPr="00046C6A" w:rsidR="004871E8" w:rsidP="000D3907" w:rsidRDefault="004871E8" w14:paraId="533F6027" w14:textId="4E9D252E">
      <w:pPr>
        <w:pStyle w:val="ListParagraph"/>
        <w:numPr>
          <w:ilvl w:val="0"/>
          <w:numId w:val="5"/>
        </w:numPr>
        <w:rPr>
          <w:sz w:val="22"/>
          <w:szCs w:val="22"/>
        </w:rPr>
      </w:pPr>
      <w:r w:rsidRPr="00046C6A">
        <w:rPr>
          <w:sz w:val="22"/>
          <w:szCs w:val="22"/>
        </w:rPr>
        <w:t xml:space="preserve">Accepting gifts/reward/hospitality from an organisation as an inducement for either doing/not doing something is not allowed </w:t>
      </w:r>
    </w:p>
    <w:p w:rsidRPr="00046C6A" w:rsidR="000D3907" w:rsidP="002A393E" w:rsidRDefault="000D3907" w14:paraId="45653B6B" w14:textId="77777777">
      <w:pPr>
        <w:rPr>
          <w:sz w:val="22"/>
          <w:szCs w:val="22"/>
        </w:rPr>
      </w:pPr>
    </w:p>
    <w:p w:rsidRPr="00046C6A" w:rsidR="00351D30" w:rsidP="002A393E" w:rsidRDefault="00351D30" w14:paraId="58F60CD7" w14:textId="68D7851D">
      <w:pPr>
        <w:rPr>
          <w:sz w:val="22"/>
          <w:szCs w:val="22"/>
        </w:rPr>
      </w:pPr>
      <w:r w:rsidRPr="00046C6A">
        <w:rPr>
          <w:sz w:val="22"/>
          <w:szCs w:val="22"/>
        </w:rPr>
        <w:t xml:space="preserve">The above professional boundaries shall apply to incidents of “traditional” face to face type of contact and contract via internet-based contact/communication methods </w:t>
      </w:r>
      <w:proofErr w:type="gramStart"/>
      <w:r w:rsidRPr="00046C6A" w:rsidR="00335E70">
        <w:rPr>
          <w:sz w:val="22"/>
          <w:szCs w:val="22"/>
        </w:rPr>
        <w:t>e.g.</w:t>
      </w:r>
      <w:proofErr w:type="gramEnd"/>
      <w:r w:rsidRPr="00046C6A">
        <w:rPr>
          <w:sz w:val="22"/>
          <w:szCs w:val="22"/>
        </w:rPr>
        <w:t xml:space="preserve"> social media</w:t>
      </w:r>
      <w:r w:rsidRPr="00046C6A" w:rsidR="00335E70">
        <w:rPr>
          <w:sz w:val="22"/>
          <w:szCs w:val="22"/>
        </w:rPr>
        <w:t xml:space="preserve">. </w:t>
      </w:r>
    </w:p>
    <w:p w:rsidR="00351D30" w:rsidP="002A393E" w:rsidRDefault="00351D30" w14:paraId="250E079C" w14:textId="7E9DC26B">
      <w:pPr>
        <w:rPr>
          <w:sz w:val="22"/>
          <w:szCs w:val="22"/>
        </w:rPr>
      </w:pPr>
    </w:p>
    <w:p w:rsidRPr="00046C6A" w:rsidR="00351D30" w:rsidP="00046C6A" w:rsidRDefault="00351D30" w14:paraId="03A3E94F" w14:textId="3CD5F885">
      <w:pPr>
        <w:pStyle w:val="ListParagraph"/>
        <w:numPr>
          <w:ilvl w:val="0"/>
          <w:numId w:val="7"/>
        </w:numPr>
        <w:spacing w:after="120"/>
        <w:ind w:left="425" w:hanging="357"/>
        <w:rPr>
          <w:b/>
          <w:bCs/>
          <w:sz w:val="22"/>
          <w:szCs w:val="22"/>
        </w:rPr>
      </w:pPr>
      <w:r w:rsidRPr="00046C6A">
        <w:rPr>
          <w:b/>
          <w:bCs/>
          <w:sz w:val="22"/>
          <w:szCs w:val="22"/>
        </w:rPr>
        <w:lastRenderedPageBreak/>
        <w:t xml:space="preserve">Reporting </w:t>
      </w:r>
    </w:p>
    <w:p w:rsidRPr="00046C6A" w:rsidR="00351D30" w:rsidP="002A393E" w:rsidRDefault="00351D30" w14:paraId="1B202DC7" w14:textId="13F584C3">
      <w:pPr>
        <w:rPr>
          <w:sz w:val="22"/>
          <w:szCs w:val="22"/>
        </w:rPr>
      </w:pPr>
      <w:r w:rsidRPr="00046C6A">
        <w:rPr>
          <w:sz w:val="22"/>
          <w:szCs w:val="22"/>
        </w:rPr>
        <w:t>Safeguarding concerns are expected to be rare</w:t>
      </w:r>
      <w:r w:rsidRPr="00046C6A" w:rsidR="00335E70">
        <w:rPr>
          <w:sz w:val="22"/>
          <w:szCs w:val="22"/>
        </w:rPr>
        <w:t xml:space="preserve">. </w:t>
      </w:r>
      <w:r w:rsidRPr="00046C6A">
        <w:rPr>
          <w:sz w:val="22"/>
          <w:szCs w:val="22"/>
        </w:rPr>
        <w:t xml:space="preserve">For this reason, any safeguarding matter shall be notified immediately to </w:t>
      </w:r>
      <w:r w:rsidR="00124114">
        <w:rPr>
          <w:sz w:val="22"/>
          <w:szCs w:val="22"/>
        </w:rPr>
        <w:t>Rachel Neave</w:t>
      </w:r>
      <w:r w:rsidRPr="00046C6A">
        <w:rPr>
          <w:sz w:val="22"/>
          <w:szCs w:val="22"/>
        </w:rPr>
        <w:t xml:space="preserve"> or, in her absence, </w:t>
      </w:r>
      <w:r w:rsidR="00124114">
        <w:rPr>
          <w:sz w:val="22"/>
          <w:szCs w:val="22"/>
        </w:rPr>
        <w:t>Angela Stevens</w:t>
      </w:r>
      <w:r w:rsidRPr="00046C6A">
        <w:rPr>
          <w:sz w:val="22"/>
          <w:szCs w:val="22"/>
        </w:rPr>
        <w:t>.</w:t>
      </w:r>
      <w:r w:rsidR="00613DB8">
        <w:rPr>
          <w:sz w:val="22"/>
          <w:szCs w:val="22"/>
        </w:rPr>
        <w:t xml:space="preserve"> </w:t>
      </w:r>
      <w:r w:rsidRPr="00613DB8" w:rsidR="00613DB8">
        <w:rPr>
          <w:sz w:val="22"/>
          <w:szCs w:val="22"/>
        </w:rPr>
        <w:t>Safeguarding Monitoring Form</w:t>
      </w:r>
      <w:r w:rsidR="00613DB8">
        <w:rPr>
          <w:sz w:val="22"/>
          <w:szCs w:val="22"/>
        </w:rPr>
        <w:t xml:space="preserve"> </w:t>
      </w:r>
      <w:r w:rsidRPr="00613DB8" w:rsidR="00613DB8">
        <w:rPr>
          <w:sz w:val="22"/>
          <w:szCs w:val="22"/>
        </w:rPr>
        <w:t>OTP/F/041</w:t>
      </w:r>
      <w:r w:rsidR="00613DB8">
        <w:rPr>
          <w:sz w:val="22"/>
          <w:szCs w:val="22"/>
        </w:rPr>
        <w:t xml:space="preserve"> is available to report incidents or allegations.</w:t>
      </w:r>
      <w:r w:rsidR="00124114">
        <w:rPr>
          <w:sz w:val="22"/>
          <w:szCs w:val="22"/>
        </w:rPr>
        <w:t xml:space="preserve"> This should be sent straight to Rachel </w:t>
      </w:r>
      <w:r w:rsidR="00A12917">
        <w:rPr>
          <w:sz w:val="22"/>
          <w:szCs w:val="22"/>
        </w:rPr>
        <w:t>Rach@dotts.co.uk</w:t>
      </w:r>
    </w:p>
    <w:p w:rsidRPr="00046C6A" w:rsidR="00351D30" w:rsidP="002A393E" w:rsidRDefault="00351D30" w14:paraId="5F3D3662" w14:textId="4A5C29B0">
      <w:pPr>
        <w:rPr>
          <w:sz w:val="22"/>
          <w:szCs w:val="22"/>
        </w:rPr>
      </w:pPr>
    </w:p>
    <w:p w:rsidRPr="00046C6A" w:rsidR="00351D30" w:rsidP="00046C6A" w:rsidRDefault="00335E70" w14:paraId="4CB8334E" w14:textId="531F7113">
      <w:pPr>
        <w:pStyle w:val="ListParagraph"/>
        <w:numPr>
          <w:ilvl w:val="0"/>
          <w:numId w:val="7"/>
        </w:numPr>
        <w:spacing w:after="120"/>
        <w:ind w:left="425" w:hanging="357"/>
        <w:rPr>
          <w:b/>
          <w:bCs/>
          <w:sz w:val="22"/>
          <w:szCs w:val="22"/>
        </w:rPr>
      </w:pPr>
      <w:r w:rsidRPr="00046C6A">
        <w:rPr>
          <w:b/>
          <w:bCs/>
          <w:sz w:val="22"/>
          <w:szCs w:val="22"/>
        </w:rPr>
        <w:t>A</w:t>
      </w:r>
      <w:r w:rsidRPr="00046C6A" w:rsidR="00351D30">
        <w:rPr>
          <w:b/>
          <w:bCs/>
          <w:sz w:val="22"/>
          <w:szCs w:val="22"/>
        </w:rPr>
        <w:t xml:space="preserve">llegations management </w:t>
      </w:r>
    </w:p>
    <w:p w:rsidRPr="00046C6A" w:rsidR="001E36E5" w:rsidP="002A393E" w:rsidRDefault="00695CD7" w14:paraId="350C45CA" w14:textId="7EE6462D">
      <w:pPr>
        <w:rPr>
          <w:sz w:val="22"/>
          <w:szCs w:val="22"/>
        </w:rPr>
      </w:pPr>
      <w:r w:rsidRPr="00046C6A">
        <w:rPr>
          <w:sz w:val="22"/>
          <w:szCs w:val="22"/>
        </w:rPr>
        <w:t>Doctore On Track Training Services Ltd</w:t>
      </w:r>
      <w:r w:rsidRPr="00046C6A" w:rsidR="00335E70">
        <w:rPr>
          <w:sz w:val="22"/>
          <w:szCs w:val="22"/>
        </w:rPr>
        <w:t xml:space="preserve"> </w:t>
      </w:r>
      <w:r w:rsidRPr="00046C6A" w:rsidR="001E36E5">
        <w:rPr>
          <w:sz w:val="22"/>
          <w:szCs w:val="22"/>
        </w:rPr>
        <w:t xml:space="preserve">recognises its duty to report concerns or allegations against </w:t>
      </w:r>
      <w:r w:rsidRPr="00046C6A" w:rsidR="00335E70">
        <w:rPr>
          <w:sz w:val="22"/>
          <w:szCs w:val="22"/>
        </w:rPr>
        <w:t xml:space="preserve">any personnel </w:t>
      </w:r>
      <w:r w:rsidRPr="00046C6A" w:rsidR="001E36E5">
        <w:rPr>
          <w:sz w:val="22"/>
          <w:szCs w:val="22"/>
        </w:rPr>
        <w:t>within the organisation or by a professional from another organisation.</w:t>
      </w:r>
      <w:r w:rsidRPr="00046C6A" w:rsidR="00335E70">
        <w:rPr>
          <w:sz w:val="22"/>
          <w:szCs w:val="22"/>
        </w:rPr>
        <w:t xml:space="preserve"> The Company </w:t>
      </w:r>
      <w:r w:rsidRPr="00046C6A" w:rsidR="001E36E5">
        <w:rPr>
          <w:sz w:val="22"/>
          <w:szCs w:val="22"/>
        </w:rPr>
        <w:t>recognise</w:t>
      </w:r>
      <w:r w:rsidRPr="00046C6A" w:rsidR="00335E70">
        <w:rPr>
          <w:sz w:val="22"/>
          <w:szCs w:val="22"/>
        </w:rPr>
        <w:t xml:space="preserve">s </w:t>
      </w:r>
      <w:r w:rsidRPr="00046C6A" w:rsidR="001E36E5">
        <w:rPr>
          <w:sz w:val="22"/>
          <w:szCs w:val="22"/>
        </w:rPr>
        <w:t>its legal duty to report any concerns about unsafe practice by any of its paid or unpaid staff to the independent safeguarding authority (ISA), according to the ISA referral guidance document and to take advice on how to proceed with investigations.</w:t>
      </w:r>
    </w:p>
    <w:p w:rsidRPr="00046C6A" w:rsidR="00335E70" w:rsidP="002A393E" w:rsidRDefault="00335E70" w14:paraId="59F562EC" w14:textId="35E0E581">
      <w:pPr>
        <w:rPr>
          <w:sz w:val="22"/>
          <w:szCs w:val="22"/>
        </w:rPr>
      </w:pPr>
    </w:p>
    <w:p w:rsidRPr="00046C6A" w:rsidR="00335E70" w:rsidP="002A393E" w:rsidRDefault="00695CD7" w14:paraId="0FD163AD" w14:textId="3EB4E6B1">
      <w:pPr>
        <w:rPr>
          <w:sz w:val="22"/>
          <w:szCs w:val="22"/>
        </w:rPr>
      </w:pPr>
      <w:r w:rsidRPr="00046C6A">
        <w:rPr>
          <w:sz w:val="22"/>
          <w:szCs w:val="22"/>
        </w:rPr>
        <w:t>Doctore On Track Training Services Ltd</w:t>
      </w:r>
      <w:r w:rsidRPr="00046C6A" w:rsidR="00335E70">
        <w:rPr>
          <w:sz w:val="22"/>
          <w:szCs w:val="22"/>
        </w:rPr>
        <w:t xml:space="preserve"> is aware that there may be circumstances requiring the resolution of professional disagreements in work relating to the safety of children/vulnerable adults. The Company has a grievance/complaints policy which can be made available and used in such circumstances.</w:t>
      </w:r>
    </w:p>
    <w:p w:rsidRPr="00046C6A" w:rsidR="00335E70" w:rsidP="00335E70" w:rsidRDefault="00335E70" w14:paraId="042579D9" w14:textId="77777777">
      <w:pPr>
        <w:rPr>
          <w:sz w:val="22"/>
          <w:szCs w:val="22"/>
        </w:rPr>
      </w:pPr>
    </w:p>
    <w:p w:rsidRPr="00046C6A" w:rsidR="001E36E5" w:rsidP="00046C6A" w:rsidRDefault="00335E70" w14:paraId="109ABC48" w14:textId="2EE5A8F5">
      <w:pPr>
        <w:pStyle w:val="ListParagraph"/>
        <w:numPr>
          <w:ilvl w:val="0"/>
          <w:numId w:val="7"/>
        </w:numPr>
        <w:spacing w:after="120"/>
        <w:ind w:left="425" w:hanging="357"/>
        <w:rPr>
          <w:b/>
          <w:bCs/>
          <w:sz w:val="22"/>
          <w:szCs w:val="22"/>
        </w:rPr>
      </w:pPr>
      <w:r w:rsidRPr="00046C6A">
        <w:rPr>
          <w:b/>
          <w:bCs/>
          <w:sz w:val="22"/>
          <w:szCs w:val="22"/>
        </w:rPr>
        <w:t>M</w:t>
      </w:r>
      <w:r w:rsidRPr="00046C6A" w:rsidR="001E36E5">
        <w:rPr>
          <w:b/>
          <w:bCs/>
          <w:sz w:val="22"/>
          <w:szCs w:val="22"/>
        </w:rPr>
        <w:t>onitoring</w:t>
      </w:r>
    </w:p>
    <w:p w:rsidRPr="00046C6A" w:rsidR="001E36E5" w:rsidP="00335E70" w:rsidRDefault="00695CD7" w14:paraId="59D24DBB" w14:textId="3628B939">
      <w:pPr>
        <w:rPr>
          <w:sz w:val="22"/>
          <w:szCs w:val="22"/>
        </w:rPr>
      </w:pPr>
      <w:r w:rsidRPr="00046C6A">
        <w:rPr>
          <w:sz w:val="22"/>
          <w:szCs w:val="22"/>
        </w:rPr>
        <w:t>Doctore On Track Training Services Ltd</w:t>
      </w:r>
      <w:r w:rsidRPr="00046C6A" w:rsidR="00335E70">
        <w:rPr>
          <w:sz w:val="22"/>
          <w:szCs w:val="22"/>
        </w:rPr>
        <w:t xml:space="preserve"> shall </w:t>
      </w:r>
      <w:r w:rsidRPr="00046C6A" w:rsidR="001E36E5">
        <w:rPr>
          <w:sz w:val="22"/>
          <w:szCs w:val="22"/>
        </w:rPr>
        <w:t>monitor the following safeguarding aspects:</w:t>
      </w:r>
    </w:p>
    <w:p w:rsidRPr="00046C6A" w:rsidR="001E36E5" w:rsidP="00335E70" w:rsidRDefault="001E36E5" w14:paraId="5FA2F329" w14:textId="14BE5F94">
      <w:pPr>
        <w:pStyle w:val="ListParagraph"/>
        <w:numPr>
          <w:ilvl w:val="0"/>
          <w:numId w:val="6"/>
        </w:numPr>
        <w:rPr>
          <w:sz w:val="22"/>
          <w:szCs w:val="22"/>
        </w:rPr>
      </w:pPr>
      <w:r w:rsidRPr="00046C6A">
        <w:rPr>
          <w:sz w:val="22"/>
          <w:szCs w:val="22"/>
        </w:rPr>
        <w:t>Safe recruitment practices</w:t>
      </w:r>
      <w:r w:rsidRPr="00046C6A" w:rsidR="00335E70">
        <w:rPr>
          <w:sz w:val="22"/>
          <w:szCs w:val="22"/>
        </w:rPr>
        <w:t xml:space="preserve"> including r</w:t>
      </w:r>
      <w:r w:rsidRPr="00046C6A">
        <w:rPr>
          <w:sz w:val="22"/>
          <w:szCs w:val="22"/>
        </w:rPr>
        <w:t>eferences applied for new staff</w:t>
      </w:r>
    </w:p>
    <w:p w:rsidRPr="00046C6A" w:rsidR="001E36E5" w:rsidP="001E36E5" w:rsidRDefault="001E36E5" w14:paraId="7576DEFF" w14:textId="00B53792">
      <w:pPr>
        <w:pStyle w:val="ListParagraph"/>
        <w:numPr>
          <w:ilvl w:val="0"/>
          <w:numId w:val="6"/>
        </w:numPr>
        <w:rPr>
          <w:sz w:val="22"/>
          <w:szCs w:val="22"/>
        </w:rPr>
      </w:pPr>
      <w:r w:rsidRPr="00046C6A">
        <w:rPr>
          <w:sz w:val="22"/>
          <w:szCs w:val="22"/>
        </w:rPr>
        <w:t>Records made and kept of supervision sessions</w:t>
      </w:r>
    </w:p>
    <w:p w:rsidRPr="00046C6A" w:rsidR="001E36E5" w:rsidP="001E36E5" w:rsidRDefault="001E36E5" w14:paraId="43219DD4" w14:textId="4FACBC3C">
      <w:pPr>
        <w:pStyle w:val="ListParagraph"/>
        <w:numPr>
          <w:ilvl w:val="0"/>
          <w:numId w:val="6"/>
        </w:numPr>
        <w:rPr>
          <w:sz w:val="22"/>
          <w:szCs w:val="22"/>
        </w:rPr>
      </w:pPr>
      <w:r w:rsidRPr="00046C6A">
        <w:rPr>
          <w:sz w:val="22"/>
          <w:szCs w:val="22"/>
        </w:rPr>
        <w:t>Training-register/ record of staff training on child/ vulnerable adult protection</w:t>
      </w:r>
    </w:p>
    <w:p w:rsidRPr="00046C6A" w:rsidR="001E36E5" w:rsidP="001E36E5" w:rsidRDefault="001E36E5" w14:paraId="30BE19F9" w14:textId="17604986">
      <w:pPr>
        <w:pStyle w:val="ListParagraph"/>
        <w:numPr>
          <w:ilvl w:val="0"/>
          <w:numId w:val="6"/>
        </w:numPr>
        <w:rPr>
          <w:sz w:val="22"/>
          <w:szCs w:val="22"/>
        </w:rPr>
      </w:pPr>
      <w:r w:rsidRPr="00046C6A">
        <w:rPr>
          <w:sz w:val="22"/>
          <w:szCs w:val="22"/>
        </w:rPr>
        <w:t>Monitoring whether concerns are being reported and actioned</w:t>
      </w:r>
    </w:p>
    <w:p w:rsidRPr="00046C6A" w:rsidR="001E36E5" w:rsidP="001E36E5" w:rsidRDefault="001E36E5" w14:paraId="63F15EE9" w14:textId="375B4566">
      <w:pPr>
        <w:pStyle w:val="ListParagraph"/>
        <w:numPr>
          <w:ilvl w:val="0"/>
          <w:numId w:val="6"/>
        </w:numPr>
        <w:rPr>
          <w:sz w:val="22"/>
          <w:szCs w:val="22"/>
        </w:rPr>
      </w:pPr>
      <w:r w:rsidRPr="00046C6A">
        <w:rPr>
          <w:sz w:val="22"/>
          <w:szCs w:val="22"/>
        </w:rPr>
        <w:t>Checking that policies are up to date and relevant</w:t>
      </w:r>
    </w:p>
    <w:p w:rsidRPr="00046C6A" w:rsidR="001E36E5" w:rsidP="001E36E5" w:rsidRDefault="001E36E5" w14:paraId="4382341E" w14:textId="6624F9AE">
      <w:pPr>
        <w:pStyle w:val="ListParagraph"/>
        <w:numPr>
          <w:ilvl w:val="0"/>
          <w:numId w:val="6"/>
        </w:numPr>
        <w:rPr>
          <w:sz w:val="22"/>
          <w:szCs w:val="22"/>
        </w:rPr>
      </w:pPr>
      <w:r w:rsidRPr="00046C6A">
        <w:rPr>
          <w:sz w:val="22"/>
          <w:szCs w:val="22"/>
        </w:rPr>
        <w:t>Reviewing the current policy in place</w:t>
      </w:r>
    </w:p>
    <w:p w:rsidRPr="00046C6A" w:rsidR="001E36E5" w:rsidP="00335E70" w:rsidRDefault="001E36E5" w14:paraId="10B1326F" w14:textId="78E88125">
      <w:pPr>
        <w:rPr>
          <w:sz w:val="22"/>
          <w:szCs w:val="22"/>
        </w:rPr>
      </w:pPr>
    </w:p>
    <w:p w:rsidRPr="00046C6A" w:rsidR="001E36E5" w:rsidP="00046C6A" w:rsidRDefault="00335E70" w14:paraId="0AAF6AD2" w14:textId="64D30691">
      <w:pPr>
        <w:pStyle w:val="ListParagraph"/>
        <w:numPr>
          <w:ilvl w:val="0"/>
          <w:numId w:val="7"/>
        </w:numPr>
        <w:spacing w:after="120"/>
        <w:ind w:left="425" w:hanging="357"/>
        <w:rPr>
          <w:b/>
          <w:bCs/>
          <w:sz w:val="22"/>
          <w:szCs w:val="22"/>
        </w:rPr>
      </w:pPr>
      <w:r w:rsidRPr="00046C6A">
        <w:rPr>
          <w:b/>
          <w:bCs/>
          <w:sz w:val="22"/>
          <w:szCs w:val="22"/>
        </w:rPr>
        <w:t>M</w:t>
      </w:r>
      <w:r w:rsidRPr="00046C6A" w:rsidR="001E36E5">
        <w:rPr>
          <w:b/>
          <w:bCs/>
          <w:sz w:val="22"/>
          <w:szCs w:val="22"/>
        </w:rPr>
        <w:t xml:space="preserve">anaging information </w:t>
      </w:r>
    </w:p>
    <w:p w:rsidRPr="00046C6A" w:rsidR="00F401E9" w:rsidP="00335E70" w:rsidRDefault="00335E70" w14:paraId="66080910" w14:textId="4529C99A">
      <w:pPr>
        <w:rPr>
          <w:sz w:val="22"/>
          <w:szCs w:val="22"/>
        </w:rPr>
      </w:pPr>
      <w:r w:rsidRPr="00046C6A">
        <w:rPr>
          <w:sz w:val="22"/>
          <w:szCs w:val="22"/>
        </w:rPr>
        <w:t>All i</w:t>
      </w:r>
      <w:r w:rsidRPr="00046C6A" w:rsidR="00F401E9">
        <w:rPr>
          <w:sz w:val="22"/>
          <w:szCs w:val="22"/>
        </w:rPr>
        <w:t xml:space="preserve">nformation will be gathered, recorded, stored and retained in accordance with </w:t>
      </w:r>
      <w:r w:rsidRPr="00046C6A" w:rsidR="00695CD7">
        <w:rPr>
          <w:sz w:val="22"/>
          <w:szCs w:val="22"/>
        </w:rPr>
        <w:t xml:space="preserve">Doctore </w:t>
      </w:r>
      <w:proofErr w:type="gramStart"/>
      <w:r w:rsidRPr="00046C6A" w:rsidR="00695CD7">
        <w:rPr>
          <w:sz w:val="22"/>
          <w:szCs w:val="22"/>
        </w:rPr>
        <w:t>On</w:t>
      </w:r>
      <w:proofErr w:type="gramEnd"/>
      <w:r w:rsidRPr="00046C6A" w:rsidR="00695CD7">
        <w:rPr>
          <w:sz w:val="22"/>
          <w:szCs w:val="22"/>
        </w:rPr>
        <w:t xml:space="preserve"> Track Training Services Ltd</w:t>
      </w:r>
      <w:r w:rsidRPr="00046C6A">
        <w:rPr>
          <w:sz w:val="22"/>
          <w:szCs w:val="22"/>
        </w:rPr>
        <w:t xml:space="preserve"> D</w:t>
      </w:r>
      <w:r w:rsidRPr="00046C6A" w:rsidR="00F401E9">
        <w:rPr>
          <w:sz w:val="22"/>
          <w:szCs w:val="22"/>
        </w:rPr>
        <w:t xml:space="preserve">ata </w:t>
      </w:r>
      <w:r w:rsidRPr="00046C6A">
        <w:rPr>
          <w:sz w:val="22"/>
          <w:szCs w:val="22"/>
        </w:rPr>
        <w:t>P</w:t>
      </w:r>
      <w:r w:rsidRPr="00046C6A" w:rsidR="00F401E9">
        <w:rPr>
          <w:sz w:val="22"/>
          <w:szCs w:val="22"/>
        </w:rPr>
        <w:t xml:space="preserve">rotection </w:t>
      </w:r>
      <w:r w:rsidRPr="00046C6A">
        <w:rPr>
          <w:sz w:val="22"/>
          <w:szCs w:val="22"/>
        </w:rPr>
        <w:t>P</w:t>
      </w:r>
      <w:r w:rsidRPr="00046C6A" w:rsidR="00F401E9">
        <w:rPr>
          <w:sz w:val="22"/>
          <w:szCs w:val="22"/>
        </w:rPr>
        <w:t>olicy</w:t>
      </w:r>
      <w:r w:rsidRPr="00046C6A">
        <w:rPr>
          <w:sz w:val="22"/>
          <w:szCs w:val="22"/>
        </w:rPr>
        <w:t xml:space="preserve"> and Data Retention Policy</w:t>
      </w:r>
      <w:r w:rsidRPr="00046C6A" w:rsidR="00F401E9">
        <w:rPr>
          <w:sz w:val="22"/>
          <w:szCs w:val="22"/>
        </w:rPr>
        <w:t>.</w:t>
      </w:r>
    </w:p>
    <w:p w:rsidRPr="00046C6A" w:rsidR="00335E70" w:rsidP="00335E70" w:rsidRDefault="00335E70" w14:paraId="0C41CBE0" w14:textId="77777777">
      <w:pPr>
        <w:rPr>
          <w:sz w:val="22"/>
          <w:szCs w:val="22"/>
        </w:rPr>
      </w:pPr>
    </w:p>
    <w:p w:rsidRPr="00046C6A" w:rsidR="00335E70" w:rsidP="00046C6A" w:rsidRDefault="00335E70" w14:paraId="77C8447C" w14:textId="28ADD08C">
      <w:pPr>
        <w:pStyle w:val="ListParagraph"/>
        <w:numPr>
          <w:ilvl w:val="0"/>
          <w:numId w:val="7"/>
        </w:numPr>
        <w:spacing w:after="120"/>
        <w:ind w:left="425" w:hanging="357"/>
        <w:rPr>
          <w:b/>
          <w:bCs/>
          <w:sz w:val="22"/>
          <w:szCs w:val="22"/>
        </w:rPr>
      </w:pPr>
      <w:r w:rsidRPr="00046C6A">
        <w:rPr>
          <w:b/>
          <w:bCs/>
          <w:sz w:val="22"/>
          <w:szCs w:val="22"/>
        </w:rPr>
        <w:t>P</w:t>
      </w:r>
      <w:r w:rsidRPr="00046C6A" w:rsidR="006B02F7">
        <w:rPr>
          <w:b/>
          <w:bCs/>
          <w:sz w:val="22"/>
          <w:szCs w:val="22"/>
        </w:rPr>
        <w:t>olicy</w:t>
      </w:r>
      <w:r w:rsidRPr="00046C6A">
        <w:rPr>
          <w:b/>
          <w:bCs/>
          <w:sz w:val="22"/>
          <w:szCs w:val="22"/>
        </w:rPr>
        <w:t xml:space="preserve"> Review</w:t>
      </w:r>
    </w:p>
    <w:p w:rsidRPr="00046C6A" w:rsidR="00F401E9" w:rsidP="00335E70" w:rsidRDefault="00695CD7" w14:paraId="453708DF" w14:textId="34BE5335">
      <w:pPr>
        <w:rPr>
          <w:sz w:val="22"/>
          <w:szCs w:val="22"/>
        </w:rPr>
      </w:pPr>
      <w:r w:rsidRPr="00046C6A">
        <w:rPr>
          <w:sz w:val="22"/>
          <w:szCs w:val="22"/>
        </w:rPr>
        <w:t>Doctore On Track Training Services Ltd</w:t>
      </w:r>
      <w:r w:rsidRPr="00046C6A" w:rsidR="00335E70">
        <w:rPr>
          <w:sz w:val="22"/>
          <w:szCs w:val="22"/>
        </w:rPr>
        <w:t xml:space="preserve"> shall </w:t>
      </w:r>
      <w:r w:rsidRPr="00046C6A" w:rsidR="00F401E9">
        <w:rPr>
          <w:sz w:val="22"/>
          <w:szCs w:val="22"/>
        </w:rPr>
        <w:t xml:space="preserve">make </w:t>
      </w:r>
      <w:r w:rsidRPr="00046C6A" w:rsidR="00335E70">
        <w:rPr>
          <w:sz w:val="22"/>
          <w:szCs w:val="22"/>
        </w:rPr>
        <w:t xml:space="preserve">all personnel and </w:t>
      </w:r>
      <w:r w:rsidRPr="00046C6A" w:rsidR="00F401E9">
        <w:rPr>
          <w:sz w:val="22"/>
          <w:szCs w:val="22"/>
        </w:rPr>
        <w:t>candidates aware of th</w:t>
      </w:r>
      <w:r w:rsidRPr="00046C6A" w:rsidR="00335E70">
        <w:rPr>
          <w:sz w:val="22"/>
          <w:szCs w:val="22"/>
        </w:rPr>
        <w:t xml:space="preserve">is </w:t>
      </w:r>
      <w:r w:rsidRPr="00046C6A" w:rsidR="00F401E9">
        <w:rPr>
          <w:sz w:val="22"/>
          <w:szCs w:val="22"/>
        </w:rPr>
        <w:t>safeguarding policy by its publication to all workers and it being briefed and displayed at all training/assessment venues.</w:t>
      </w:r>
    </w:p>
    <w:p w:rsidRPr="00046C6A" w:rsidR="00335E70" w:rsidP="00335E70" w:rsidRDefault="00335E70" w14:paraId="175FC5C0" w14:textId="77777777">
      <w:pPr>
        <w:rPr>
          <w:sz w:val="22"/>
          <w:szCs w:val="22"/>
        </w:rPr>
      </w:pPr>
    </w:p>
    <w:p w:rsidRPr="00046C6A" w:rsidR="00F401E9" w:rsidP="00335E70" w:rsidRDefault="00F401E9" w14:paraId="0E4E7DC6" w14:textId="595D46CD">
      <w:pPr>
        <w:rPr>
          <w:sz w:val="22"/>
          <w:szCs w:val="22"/>
        </w:rPr>
      </w:pPr>
      <w:r w:rsidRPr="00046C6A">
        <w:rPr>
          <w:sz w:val="22"/>
          <w:szCs w:val="22"/>
        </w:rPr>
        <w:t>This policy will be reviewed by Katie Baker, or such person nominated, either annually or when there are changes in leg</w:t>
      </w:r>
      <w:r w:rsidRPr="00046C6A" w:rsidR="006B02F7">
        <w:rPr>
          <w:sz w:val="22"/>
          <w:szCs w:val="22"/>
        </w:rPr>
        <w:t>islation.</w:t>
      </w:r>
    </w:p>
    <w:p w:rsidRPr="00046C6A" w:rsidR="00F401E9" w:rsidP="00F401E9" w:rsidRDefault="00F401E9" w14:paraId="2E0C6189" w14:textId="146FDED0">
      <w:pPr>
        <w:rPr>
          <w:sz w:val="22"/>
          <w:szCs w:val="22"/>
        </w:rPr>
      </w:pPr>
    </w:p>
    <w:p w:rsidRPr="00046C6A" w:rsidR="00335E70" w:rsidP="00335E70" w:rsidRDefault="00335E70" w14:paraId="60242728" w14:textId="77777777">
      <w:pPr>
        <w:rPr>
          <w:sz w:val="22"/>
          <w:szCs w:val="22"/>
        </w:rPr>
      </w:pPr>
      <w:r w:rsidRPr="00046C6A">
        <w:rPr>
          <w:sz w:val="22"/>
          <w:szCs w:val="22"/>
        </w:rPr>
        <w:t>Signed</w:t>
      </w:r>
    </w:p>
    <w:p w:rsidRPr="00046C6A" w:rsidR="00335E70" w:rsidP="00335E70" w:rsidRDefault="00335E70" w14:paraId="65FF2456" w14:textId="77777777">
      <w:pPr>
        <w:rPr>
          <w:sz w:val="22"/>
          <w:szCs w:val="22"/>
        </w:rPr>
      </w:pPr>
    </w:p>
    <w:p w:rsidRPr="00046C6A" w:rsidR="00335E70" w:rsidP="00335E70" w:rsidRDefault="00335E70" w14:paraId="0821EC49" w14:textId="77777777">
      <w:pPr>
        <w:rPr>
          <w:sz w:val="22"/>
          <w:szCs w:val="22"/>
        </w:rPr>
      </w:pPr>
      <w:r w:rsidRPr="00046C6A">
        <w:rPr>
          <w:noProof/>
          <w:sz w:val="22"/>
          <w:szCs w:val="22"/>
        </w:rPr>
        <mc:AlternateContent>
          <mc:Choice Requires="wpi">
            <w:drawing>
              <wp:anchor distT="134584" distB="130258" distL="249286" distR="244006" simplePos="0" relativeHeight="251659264" behindDoc="0" locked="0" layoutInCell="1" allowOverlap="1" wp14:anchorId="6A40D6DC" wp14:editId="547FB05B">
                <wp:simplePos x="0" y="0"/>
                <wp:positionH relativeFrom="column">
                  <wp:posOffset>9911</wp:posOffset>
                </wp:positionH>
                <wp:positionV relativeFrom="paragraph">
                  <wp:posOffset>-141605</wp:posOffset>
                </wp:positionV>
                <wp:extent cx="745462" cy="452286"/>
                <wp:effectExtent l="38100" t="38100" r="29845" b="4318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w14:cNvContentPartPr>
                      </w14:nvContentPartPr>
                      <w14:xfrm>
                        <a:off x="0" y="0"/>
                        <a:ext cx="745462" cy="452286"/>
                      </w14:xfrm>
                    </w14:contentPart>
                  </a:graphicData>
                </a:graphic>
                <wp14:sizeRelH relativeFrom="page">
                  <wp14:pctWidth>0</wp14:pctWidth>
                </wp14:sizeRelH>
                <wp14:sizeRelV relativeFrom="page">
                  <wp14:pctHeight>0</wp14:pctHeight>
                </wp14:sizeRelV>
              </wp:anchor>
            </w:drawing>
          </mc:Choice>
          <mc:Fallback xmlns="">
            <w:pict>
              <v:shapetype id="_x0000_t75" coordsize="21600,21600" filled="f" stroked="f" o:spt="75" o:preferrelative="t" path="m@4@5l@4@11@9@11@9@5xe" w14:anchorId="73DA1C7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1pt;margin-top:-11.85pt;width:60.15pt;height:37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">
                <v:imagedata o:title="" r:id="rId8"/>
                <o:lock v:ext="edit" aspectratio="f"/>
              </v:shape>
            </w:pict>
          </mc:Fallback>
        </mc:AlternateContent>
      </w:r>
    </w:p>
    <w:p w:rsidRPr="00046C6A" w:rsidR="00335E70" w:rsidP="00335E70" w:rsidRDefault="00335E70" w14:paraId="1872555C" w14:textId="77777777">
      <w:pPr>
        <w:rPr>
          <w:sz w:val="22"/>
          <w:szCs w:val="22"/>
        </w:rPr>
      </w:pPr>
    </w:p>
    <w:p w:rsidRPr="00046C6A" w:rsidR="00335E70" w:rsidP="00335E70" w:rsidRDefault="00335E70" w14:paraId="75415DAB" w14:textId="77777777">
      <w:pPr>
        <w:rPr>
          <w:sz w:val="22"/>
          <w:szCs w:val="22"/>
        </w:rPr>
      </w:pPr>
      <w:r w:rsidRPr="00046C6A">
        <w:rPr>
          <w:sz w:val="22"/>
          <w:szCs w:val="22"/>
        </w:rPr>
        <w:t>Managing Director</w:t>
      </w:r>
    </w:p>
    <w:p w:rsidRPr="006619EE" w:rsidR="001E36E5" w:rsidP="5BBAA115" w:rsidRDefault="00897982" w14:paraId="44F47B54" w14:textId="2A8E6AD3">
      <w:pPr>
        <w:rPr>
          <w:sz w:val="22"/>
          <w:szCs w:val="22"/>
        </w:rPr>
      </w:pPr>
      <w:r w:rsidRPr="5BBAA115" w:rsidR="5BBAA115">
        <w:rPr>
          <w:sz w:val="22"/>
          <w:szCs w:val="22"/>
        </w:rPr>
        <w:t>31</w:t>
      </w:r>
      <w:r w:rsidRPr="5BBAA115" w:rsidR="5BBAA115">
        <w:rPr>
          <w:sz w:val="22"/>
          <w:szCs w:val="22"/>
          <w:vertAlign w:val="superscript"/>
        </w:rPr>
        <w:t>st</w:t>
      </w:r>
      <w:r w:rsidRPr="5BBAA115" w:rsidR="5BBAA115">
        <w:rPr>
          <w:sz w:val="22"/>
          <w:szCs w:val="22"/>
        </w:rPr>
        <w:t xml:space="preserve"> December 2025</w:t>
      </w:r>
    </w:p>
    <w:sectPr w:rsidRPr="006619EE" w:rsidR="001E36E5" w:rsidSect="00A17CAC">
      <w:headerReference w:type="default" r:id="rId9"/>
      <w:footerReference w:type="even" r:id="rId10"/>
      <w:footerReference w:type="default" r:id="rId1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114A" w:rsidP="006D6356" w:rsidRDefault="0035114A" w14:paraId="5D4DBF7D" w14:textId="77777777">
      <w:r>
        <w:separator/>
      </w:r>
    </w:p>
  </w:endnote>
  <w:endnote w:type="continuationSeparator" w:id="0">
    <w:p w:rsidR="0035114A" w:rsidP="006D6356" w:rsidRDefault="0035114A" w14:paraId="53366D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 w:name="Swiss 721 Condensed BT">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9994596"/>
      <w:docPartObj>
        <w:docPartGallery w:val="Page Numbers (Bottom of Page)"/>
        <w:docPartUnique/>
      </w:docPartObj>
    </w:sdtPr>
    <w:sdtContent>
      <w:p w:rsidR="00046C6A" w:rsidP="00520629" w:rsidRDefault="00046C6A" w14:paraId="65705585" w14:textId="52AD948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46C6A" w:rsidP="00046C6A" w:rsidRDefault="00046C6A" w14:paraId="22B5BCE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7524440"/>
      <w:docPartObj>
        <w:docPartGallery w:val="Page Numbers (Bottom of Page)"/>
        <w:docPartUnique/>
      </w:docPartObj>
    </w:sdtPr>
    <w:sdtContent>
      <w:p w:rsidR="00046C6A" w:rsidP="00520629" w:rsidRDefault="00046C6A" w14:paraId="1E2EB534" w14:textId="02466F8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B02557" w:rsidR="00695CD7" w:rsidP="00046C6A" w:rsidRDefault="00695CD7" w14:paraId="4CCDB421" w14:textId="2CF2C1C6">
    <w:pPr>
      <w:pStyle w:val="Footer"/>
      <w:pBdr>
        <w:top w:val="single" w:color="000000" w:sz="4" w:space="1"/>
      </w:pBdr>
      <w:ind w:right="360"/>
      <w:rPr>
        <w:sz w:val="20"/>
        <w:szCs w:val="20"/>
      </w:rPr>
    </w:pPr>
    <w:r w:rsidRPr="00B02557">
      <w:rPr>
        <w:rFonts w:ascii="Swiss 721 Condensed BT" w:hAnsi="Swiss 721 Condensed BT"/>
        <w:sz w:val="20"/>
        <w:szCs w:val="20"/>
      </w:rPr>
      <w:t xml:space="preserve">Document Reference: </w:t>
    </w:r>
    <w:r w:rsidRPr="00B02557">
      <w:rPr>
        <w:sz w:val="20"/>
        <w:szCs w:val="20"/>
      </w:rPr>
      <w:t>DOTTS/PO/0</w:t>
    </w:r>
    <w:r>
      <w:rPr>
        <w:sz w:val="20"/>
        <w:szCs w:val="20"/>
      </w:rPr>
      <w:t>21</w:t>
    </w:r>
  </w:p>
  <w:p w:rsidRPr="00B02557" w:rsidR="00695CD7" w:rsidP="00695CD7" w:rsidRDefault="00695CD7" w14:paraId="0A843680" w14:textId="38144CF5">
    <w:pPr>
      <w:pStyle w:val="Footer"/>
      <w:rPr>
        <w:rFonts w:ascii="Swiss 721 Condensed BT" w:hAnsi="Swiss 721 Condensed BT"/>
        <w:sz w:val="20"/>
        <w:szCs w:val="20"/>
      </w:rPr>
    </w:pPr>
    <w:r w:rsidRPr="5BBAA115" w:rsidR="5BBAA115">
      <w:rPr>
        <w:rFonts w:ascii="Swiss 721 Condensed BT" w:hAnsi="Swiss 721 Condensed BT"/>
        <w:sz w:val="20"/>
        <w:szCs w:val="20"/>
      </w:rPr>
      <w:t>Version: 6.1</w:t>
    </w:r>
  </w:p>
  <w:p w:rsidRPr="00695CD7" w:rsidR="006D6356" w:rsidP="5BBAA115" w:rsidRDefault="00695CD7" w14:paraId="48CA1F8F" w14:textId="4BFF06F8">
    <w:pPr>
      <w:rPr>
        <w:sz w:val="22"/>
        <w:szCs w:val="22"/>
      </w:rPr>
    </w:pPr>
    <w:r w:rsidRPr="5BBAA115" w:rsidR="5BBAA115">
      <w:rPr>
        <w:rFonts w:ascii="Swiss 721 Condensed BT" w:hAnsi="Swiss 721 Condensed BT"/>
        <w:sz w:val="20"/>
        <w:szCs w:val="20"/>
      </w:rPr>
      <w:t xml:space="preserve">Review Date: </w:t>
    </w:r>
    <w:r w:rsidRPr="5BBAA115" w:rsidR="5BBAA115">
      <w:rPr>
        <w:sz w:val="22"/>
        <w:szCs w:val="22"/>
      </w:rPr>
      <w:t>31</w:t>
    </w:r>
    <w:r w:rsidRPr="5BBAA115" w:rsidR="5BBAA115">
      <w:rPr>
        <w:sz w:val="22"/>
        <w:szCs w:val="22"/>
        <w:vertAlign w:val="superscript"/>
      </w:rPr>
      <w:t>st</w:t>
    </w:r>
    <w:r w:rsidRPr="5BBAA115" w:rsidR="5BBAA115">
      <w:rPr>
        <w:sz w:val="22"/>
        <w:szCs w:val="22"/>
      </w:rPr>
      <w:t xml:space="preserve"> December 202</w:t>
    </w:r>
    <w:r w:rsidRPr="5BBAA115" w:rsidR="5BBAA115">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114A" w:rsidP="006D6356" w:rsidRDefault="0035114A" w14:paraId="77C425A2" w14:textId="77777777">
      <w:r>
        <w:separator/>
      </w:r>
    </w:p>
  </w:footnote>
  <w:footnote w:type="continuationSeparator" w:id="0">
    <w:p w:rsidR="0035114A" w:rsidP="006D6356" w:rsidRDefault="0035114A" w14:paraId="72FFE8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6356" w:rsidP="006D6356" w:rsidRDefault="00695CD7" w14:paraId="7AC8EB23" w14:textId="13617561">
    <w:pPr>
      <w:pStyle w:val="Header"/>
      <w:jc w:val="right"/>
    </w:pPr>
    <w:r>
      <w:rPr>
        <w:noProof/>
      </w:rPr>
      <w:drawing>
        <wp:inline distT="0" distB="0" distL="0" distR="0" wp14:anchorId="1CE0B8D9" wp14:editId="74200F8E">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E67"/>
    <w:multiLevelType w:val="hybridMultilevel"/>
    <w:tmpl w:val="398C3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59577B"/>
    <w:multiLevelType w:val="hybridMultilevel"/>
    <w:tmpl w:val="2A2E78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D2958"/>
    <w:multiLevelType w:val="hybridMultilevel"/>
    <w:tmpl w:val="3098C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2D2C40"/>
    <w:multiLevelType w:val="hybridMultilevel"/>
    <w:tmpl w:val="A1CCC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382EBF"/>
    <w:multiLevelType w:val="hybridMultilevel"/>
    <w:tmpl w:val="0DD4E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166FFD"/>
    <w:multiLevelType w:val="hybridMultilevel"/>
    <w:tmpl w:val="11182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A479D4"/>
    <w:multiLevelType w:val="hybridMultilevel"/>
    <w:tmpl w:val="13C4A6E8"/>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7" w15:restartNumberingAfterBreak="0">
    <w:nsid w:val="582C4FED"/>
    <w:multiLevelType w:val="hybridMultilevel"/>
    <w:tmpl w:val="073C08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7556691">
    <w:abstractNumId w:val="5"/>
  </w:num>
  <w:num w:numId="2" w16cid:durableId="1856964917">
    <w:abstractNumId w:val="4"/>
  </w:num>
  <w:num w:numId="3" w16cid:durableId="1448770360">
    <w:abstractNumId w:val="2"/>
  </w:num>
  <w:num w:numId="4" w16cid:durableId="1714116714">
    <w:abstractNumId w:val="6"/>
  </w:num>
  <w:num w:numId="5" w16cid:durableId="1439911522">
    <w:abstractNumId w:val="7"/>
  </w:num>
  <w:num w:numId="6" w16cid:durableId="1969045275">
    <w:abstractNumId w:val="3"/>
  </w:num>
  <w:num w:numId="7" w16cid:durableId="1458909368">
    <w:abstractNumId w:val="1"/>
  </w:num>
  <w:num w:numId="8" w16cid:durableId="172078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EE"/>
    <w:rsid w:val="00046C6A"/>
    <w:rsid w:val="00072E74"/>
    <w:rsid w:val="000D3907"/>
    <w:rsid w:val="00104A54"/>
    <w:rsid w:val="00124114"/>
    <w:rsid w:val="00160288"/>
    <w:rsid w:val="00176DFD"/>
    <w:rsid w:val="0018578C"/>
    <w:rsid w:val="001E36E5"/>
    <w:rsid w:val="002A393E"/>
    <w:rsid w:val="00333491"/>
    <w:rsid w:val="00334C5A"/>
    <w:rsid w:val="00334F2E"/>
    <w:rsid w:val="00335E70"/>
    <w:rsid w:val="0035114A"/>
    <w:rsid w:val="00351D30"/>
    <w:rsid w:val="00356847"/>
    <w:rsid w:val="00367A61"/>
    <w:rsid w:val="003F7449"/>
    <w:rsid w:val="0041102A"/>
    <w:rsid w:val="00434BEB"/>
    <w:rsid w:val="004871E8"/>
    <w:rsid w:val="004948F7"/>
    <w:rsid w:val="004B3B33"/>
    <w:rsid w:val="005A4D05"/>
    <w:rsid w:val="005A60CA"/>
    <w:rsid w:val="005C0813"/>
    <w:rsid w:val="005F3925"/>
    <w:rsid w:val="00613DB8"/>
    <w:rsid w:val="00615C7B"/>
    <w:rsid w:val="006619EE"/>
    <w:rsid w:val="00695CD7"/>
    <w:rsid w:val="006B02F7"/>
    <w:rsid w:val="006B5EF0"/>
    <w:rsid w:val="006D6356"/>
    <w:rsid w:val="007A7115"/>
    <w:rsid w:val="007D5AF6"/>
    <w:rsid w:val="00852CFC"/>
    <w:rsid w:val="00897982"/>
    <w:rsid w:val="008F123D"/>
    <w:rsid w:val="0091196D"/>
    <w:rsid w:val="00957AD1"/>
    <w:rsid w:val="00A12917"/>
    <w:rsid w:val="00A17CAC"/>
    <w:rsid w:val="00A2427D"/>
    <w:rsid w:val="00A24FF5"/>
    <w:rsid w:val="00A800F4"/>
    <w:rsid w:val="00B17091"/>
    <w:rsid w:val="00BC5E89"/>
    <w:rsid w:val="00C16CBD"/>
    <w:rsid w:val="00C42E6D"/>
    <w:rsid w:val="00CA165A"/>
    <w:rsid w:val="00DE2DB1"/>
    <w:rsid w:val="00EC2842"/>
    <w:rsid w:val="00EE4548"/>
    <w:rsid w:val="00F401E9"/>
    <w:rsid w:val="00FA2427"/>
    <w:rsid w:val="00FC68EF"/>
    <w:rsid w:val="00FF385C"/>
    <w:rsid w:val="2297EEFF"/>
    <w:rsid w:val="5BBAA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653C2F"/>
  <w15:chartTrackingRefBased/>
  <w15:docId w15:val="{E5258C99-7814-8C4D-93D1-6D6C898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56847"/>
    <w:pPr>
      <w:ind w:left="720"/>
      <w:contextualSpacing/>
    </w:pPr>
  </w:style>
  <w:style w:type="paragraph" w:styleId="Header">
    <w:name w:val="header"/>
    <w:basedOn w:val="Normal"/>
    <w:link w:val="HeaderChar"/>
    <w:uiPriority w:val="99"/>
    <w:unhideWhenUsed/>
    <w:rsid w:val="006D6356"/>
    <w:pPr>
      <w:tabs>
        <w:tab w:val="center" w:pos="4680"/>
        <w:tab w:val="right" w:pos="9360"/>
      </w:tabs>
    </w:pPr>
  </w:style>
  <w:style w:type="character" w:styleId="HeaderChar" w:customStyle="1">
    <w:name w:val="Header Char"/>
    <w:basedOn w:val="DefaultParagraphFont"/>
    <w:link w:val="Header"/>
    <w:uiPriority w:val="99"/>
    <w:rsid w:val="006D6356"/>
  </w:style>
  <w:style w:type="paragraph" w:styleId="Footer">
    <w:name w:val="footer"/>
    <w:basedOn w:val="Normal"/>
    <w:link w:val="FooterChar"/>
    <w:uiPriority w:val="99"/>
    <w:unhideWhenUsed/>
    <w:rsid w:val="006D6356"/>
    <w:pPr>
      <w:tabs>
        <w:tab w:val="center" w:pos="4680"/>
        <w:tab w:val="right" w:pos="9360"/>
      </w:tabs>
    </w:pPr>
  </w:style>
  <w:style w:type="character" w:styleId="FooterChar" w:customStyle="1">
    <w:name w:val="Footer Char"/>
    <w:basedOn w:val="DefaultParagraphFont"/>
    <w:link w:val="Footer"/>
    <w:uiPriority w:val="99"/>
    <w:rsid w:val="006D6356"/>
  </w:style>
  <w:style w:type="character" w:styleId="PageNumber">
    <w:name w:val="page number"/>
    <w:basedOn w:val="DefaultParagraphFont"/>
    <w:uiPriority w:val="99"/>
    <w:semiHidden/>
    <w:unhideWhenUsed/>
    <w:rsid w:val="00046C6A"/>
  </w:style>
  <w:style w:type="paragraph" w:styleId="Revision">
    <w:name w:val="Revision"/>
    <w:hidden/>
    <w:uiPriority w:val="99"/>
    <w:semiHidden/>
    <w:rsid w:val="0012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customXml" Target="ink/ink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141 419 24575,'0'17'0,"0"30"0,0 7-1037,1-21 1,-2 1 1036,-7-1 0,-1-3 0,4 4 40,-10-6 0,-3 0-40,6 5 457,-13 13-457,9-13 0,2-11 0,4-5 1038,4-9-1038,3-5 473,3-4-473,6-8 0,19-9 0,-2 2 0,4-4-1927,14-9 0,6-5 1927,-4 4 0,4-3 0,0-1-1170,-9 7 0,1 0 1,0-2-1,2 0 1170,-2 2 0,2-1 0,0 0 0,2 0 0,1-1 0,0 1 0,2-1 0,2 0 0,-1 0 0,-1 1 0,-4 2 0,4-3 0,-3 3 0,-1 0 0,1 0 0,10-6 0,3-2 0,-4 3 0,-12 7 0,4-1 0,-13 7 0,-27 16 0,-5 4 2785,-21 4-2785,-15 12 0,6-3 0,-5 0 1569,-7 7 0,-4 2-1569,9-7 0,-4 2 0,0 0-992,-5 5 1,-2 2 0,1-1 991,5-5 0,0-1 0,0 1 0,-10 8 0,-3 3 0,6-3 0,5-5 0,1-1-576,2-1 1,-2 2 0,3-2 575,1-1 0,3-1-346,-8 3 1,1 1 345,12-7 0,3 0 1838,-14 13-1838,14-13 2858,12-2-2858,2-3 2252,6-1-2252,-3-2 1078,3 1-1078,-3-3 0,3 4 0,-3-4 0,6 1 0,2-4 0,8-1 0,8-2 0,4 0 0,3 0 0,15 0 0,-3 0 0,23 0 0,-2 3-505,-19 2 1,2 2 504,0 0 0,0 3-927,10 7 1,2 1 926,0-2 0,0 1 0,5 5 0,0 2 0,3-2 0,-2-2 0,-16-2 0,-1-1-375,6 3 1,-1-2 374,12 5-261,0 3 261,-9-8 860,-14-3-860,-10-4 1837,-7-2-1837,-5-2 858,-3-2-858,1-1 317,-6-1-317,0-1 0,-5-2 0,0 0 0,2-2 0,-1-1 0,3-1 0,-2-3 0,3 1 0,0-1 0,0-3 0,0-18 0,0-5 0,0 3 0,0-3 0,2 0 0,2-2 0,2-19 0,2-1 0,-3 9 0,2 0 0,2 7 0,0-1 0,-1 4-232,-3 4 0,1 3 232,2-1 0,-1 2 0,0 6 0,-3 8 0,-1 7 0,-5 6 0,-5 4 0,-5 8 464,-13 5-464,-3 6 0,-10-1 0,-3 7-759,-12-1 759,23-12 0,-1 1-619,-4 1 1,-1-1 618,1 0 0,-1 1 0,0 1 0,0 0-246,6-6 1,2 1 245,-1 3 0,1 1 0,-18 2 0,-1 3 0,13-6 692,5-4-692,16-3 1251,1-2-1251,15-6 544,2-2-544,16-8 0,5 0 0,4-7 0,13 1 0,3-2 0,-12 8 0,2-1-927,2-1 0,1 0 927,9-3 0,2-2 0,-1 2 0,0 0 0,1-2 0,0 1 0,3 1 0,-2 1 0,-16 3 0,0 2-348,8-2 1,-1 0 347,11-2-197,5-3 197,-13 4 0,-19 4 0,-7 2 1765,-10 4-1765,-1-1 757,-7 2-757,-2 2 224,-7 3-224,-5 7 0,-9 3 0,-4 8 0,-12 6 0,-4 0-557,17-8 1,-1 1 556,-4-2 0,-1 2 0,-2 3 0,1 1 0,-3 1 0,-1 2-730,1-1 1,0 1 729,2 0 0,0 2 0,0 0 0,1-1 0,8-7 0,1-1-193,-1 3 1,2 1 192,-12 11 0,1 0 0,7-2 0,5-13 0,7-5 1007,7-4-1007,0-5 1509,6 0-1509,-1-10 441,5-8-441,11-9 0,11-7 0,-1 7 0,2 0-1261,5-2 1,2-1 1260,0-2 0,2-2 0,2 2-1090,0 1 1,1 0-1,1-1 1090,7-6 0,2-1 0,-3 1 0,-7 7 0,0 1 0,-1 0 0,7-4 0,0 0 0,-1 0-594,-4 4 0,-1-1 0,-1 3 594,15-7 0,0 1-397,-15 7 1,1 0 0,-3 1 396,0 3 0,-2 0 655,3-2 0,-1 1-655,13-6 2899,-14 5-2899,-13 8 2199,-6 4-2199,-6 2 1840,-1 3-1840,-12 2 513,-12 8-513,-17 3 0,-19 13-1151,-6-2 1151,23-8 0,0-1 0,-18 5-317,19-7 0,1 0 317,-13 5 0,-9 4 0,10-4 0,1 2 0,10-6 0,0 1 0,6-2 1113,-1-1-1113,1 0 672,3 0-672,5-3 0,4-1 0,7-3 0,6-2 0,10-1 0,10-2 0,7 3 0,4 0 0,1 3 0,4 3 0,-3 1 0,7 3 0,8 4 0,-13-6 0,-2 2 0,-1-1 0,0 0 0,17 13 0,-17-12 0,12 13 0,-20-13 0,6 6 0,-22-12 0,-2-3 0,0 1 0,-3 2 0,-3-4 0,-15 6 0,-7-5 0,-32 11 0,4-3 0,4 0 0,-4 0 0,-3 1 0,1-1 0,8-2 0,-1 1 0,-15 0 0,4 0 0,7-4 0,18-2 0,0 0 0,-8 2 0,13-1 0,-1 0 0,10 0 0,5-1 0,3 0 0,3-1 0,0-2 0,6 0 0,1-2 0,2 2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baker</dc:creator>
  <keywords/>
  <dc:description/>
  <lastModifiedBy>Rick Coates</lastModifiedBy>
  <revision>4</revision>
  <lastPrinted>2023-01-30T15:12:00.0000000Z</lastPrinted>
  <dcterms:created xsi:type="dcterms:W3CDTF">2025-01-06T14:01:00.0000000Z</dcterms:created>
  <dcterms:modified xsi:type="dcterms:W3CDTF">2025-11-07T14:54:19.2646407Z</dcterms:modified>
</coreProperties>
</file>