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5FBD9" w14:textId="0EAB9E75" w:rsidR="00B954F0" w:rsidRDefault="00B954F0"/>
    <w:p w14:paraId="189F9EC7" w14:textId="5F127524" w:rsidR="00B954F0" w:rsidRPr="00AF41B1" w:rsidRDefault="00000000" w:rsidP="00B954F0">
      <w:pPr>
        <w:pStyle w:val="NoSpacing"/>
        <w:spacing w:before="40" w:after="560" w:line="216" w:lineRule="auto"/>
        <w:jc w:val="center"/>
        <w:rPr>
          <w:color w:val="0710B4"/>
          <w:sz w:val="56"/>
          <w:szCs w:val="56"/>
        </w:rPr>
      </w:pPr>
      <w:sdt>
        <w:sdtPr>
          <w:rPr>
            <w:rFonts w:ascii="Times New Roman" w:hAnsi="Times New Roman" w:cs="Times New Roman"/>
            <w:color w:val="0710B4"/>
            <w:sz w:val="56"/>
            <w:szCs w:val="56"/>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sidR="00E70C3A" w:rsidRPr="00AF41B1">
            <w:rPr>
              <w:rFonts w:ascii="Times New Roman" w:hAnsi="Times New Roman" w:cs="Times New Roman"/>
              <w:color w:val="0710B4"/>
              <w:sz w:val="56"/>
              <w:szCs w:val="56"/>
            </w:rPr>
            <w:t>Worksafe / Refusal to Work</w:t>
          </w:r>
          <w:r w:rsidR="008E71AE" w:rsidRPr="00AF41B1">
            <w:rPr>
              <w:rFonts w:ascii="Times New Roman" w:hAnsi="Times New Roman" w:cs="Times New Roman"/>
              <w:color w:val="0710B4"/>
              <w:sz w:val="56"/>
              <w:szCs w:val="56"/>
            </w:rPr>
            <w:t xml:space="preserve"> P</w:t>
          </w:r>
          <w:r w:rsidR="0062759A" w:rsidRPr="00AF41B1">
            <w:rPr>
              <w:rFonts w:ascii="Times New Roman" w:hAnsi="Times New Roman" w:cs="Times New Roman"/>
              <w:color w:val="0710B4"/>
              <w:sz w:val="56"/>
              <w:szCs w:val="56"/>
            </w:rPr>
            <w:t>olicy</w:t>
          </w:r>
        </w:sdtContent>
      </w:sdt>
    </w:p>
    <w:p w14:paraId="48C7F4E9" w14:textId="5F2FD5E0" w:rsidR="00E70C3A" w:rsidRPr="00EB685B" w:rsidRDefault="00AF41B1" w:rsidP="00373FB2">
      <w:pPr>
        <w:jc w:val="both"/>
        <w:rPr>
          <w:sz w:val="22"/>
          <w:szCs w:val="22"/>
        </w:rPr>
      </w:pPr>
      <w:r w:rsidRPr="00EB685B">
        <w:rPr>
          <w:sz w:val="22"/>
          <w:szCs w:val="22"/>
        </w:rPr>
        <w:t>Doctore On Track Training Services Ltd</w:t>
      </w:r>
      <w:r w:rsidR="00E70C3A" w:rsidRPr="00EB685B">
        <w:rPr>
          <w:sz w:val="22"/>
          <w:szCs w:val="22"/>
        </w:rPr>
        <w:t xml:space="preserve"> recognises that an individual (or group of individuals) have the right to refuse to undertake work on the basis of concerns of a risk to the Health &amp; Safety of themselves and / or others.</w:t>
      </w:r>
      <w:r w:rsidR="00177543" w:rsidRPr="00EB685B">
        <w:rPr>
          <w:sz w:val="22"/>
          <w:szCs w:val="22"/>
        </w:rPr>
        <w:t xml:space="preserve"> It is important to state that any individual refusing to undertake work on the basis of a concern shall not be penalised for such action.</w:t>
      </w:r>
    </w:p>
    <w:p w14:paraId="3A0B6C75" w14:textId="77777777" w:rsidR="00E70C3A" w:rsidRPr="00EB685B" w:rsidRDefault="00E70C3A" w:rsidP="00373FB2">
      <w:pPr>
        <w:jc w:val="both"/>
        <w:rPr>
          <w:sz w:val="22"/>
          <w:szCs w:val="22"/>
        </w:rPr>
      </w:pPr>
    </w:p>
    <w:p w14:paraId="0A050E71" w14:textId="316678CE" w:rsidR="00E70C3A" w:rsidRPr="00EB685B" w:rsidRDefault="00E70C3A" w:rsidP="00373FB2">
      <w:pPr>
        <w:jc w:val="both"/>
        <w:rPr>
          <w:sz w:val="22"/>
          <w:szCs w:val="22"/>
        </w:rPr>
      </w:pPr>
      <w:r w:rsidRPr="00EB685B">
        <w:rPr>
          <w:sz w:val="22"/>
          <w:szCs w:val="22"/>
        </w:rPr>
        <w:t xml:space="preserve">The Health &amp; Safety at Work etc. Act 1974 requires that </w:t>
      </w:r>
      <w:r w:rsidR="00AF41B1" w:rsidRPr="00EB685B">
        <w:rPr>
          <w:sz w:val="22"/>
          <w:szCs w:val="22"/>
        </w:rPr>
        <w:t xml:space="preserve">Doctore </w:t>
      </w:r>
      <w:proofErr w:type="gramStart"/>
      <w:r w:rsidR="00AF41B1" w:rsidRPr="00EB685B">
        <w:rPr>
          <w:sz w:val="22"/>
          <w:szCs w:val="22"/>
        </w:rPr>
        <w:t>On</w:t>
      </w:r>
      <w:proofErr w:type="gramEnd"/>
      <w:r w:rsidR="00AF41B1" w:rsidRPr="00EB685B">
        <w:rPr>
          <w:sz w:val="22"/>
          <w:szCs w:val="22"/>
        </w:rPr>
        <w:t xml:space="preserve"> Track Training Services Ltd</w:t>
      </w:r>
      <w:r w:rsidRPr="00EB685B">
        <w:rPr>
          <w:sz w:val="22"/>
          <w:szCs w:val="22"/>
        </w:rPr>
        <w:t xml:space="preserve"> shall ensure, as far as reasonably practicable, the Health &amp; Safety of our employees and anyone else who may be affected by our acts or omissions. The purpose of this Policy ensures that all personnel are aware of the manner in which </w:t>
      </w:r>
      <w:r w:rsidR="00AF41B1" w:rsidRPr="00EB685B">
        <w:rPr>
          <w:sz w:val="22"/>
          <w:szCs w:val="22"/>
        </w:rPr>
        <w:t xml:space="preserve">Doctore </w:t>
      </w:r>
      <w:proofErr w:type="gramStart"/>
      <w:r w:rsidR="00AF41B1" w:rsidRPr="00EB685B">
        <w:rPr>
          <w:sz w:val="22"/>
          <w:szCs w:val="22"/>
        </w:rPr>
        <w:t>On</w:t>
      </w:r>
      <w:proofErr w:type="gramEnd"/>
      <w:r w:rsidR="00AF41B1" w:rsidRPr="00EB685B">
        <w:rPr>
          <w:sz w:val="22"/>
          <w:szCs w:val="22"/>
        </w:rPr>
        <w:t xml:space="preserve"> Track Training Services Ltd</w:t>
      </w:r>
      <w:r w:rsidRPr="00EB685B">
        <w:rPr>
          <w:sz w:val="22"/>
          <w:szCs w:val="22"/>
        </w:rPr>
        <w:t xml:space="preserve"> gives the opportunity to stop working, should personnel consider the working environment or the working practice to be unsafe. </w:t>
      </w:r>
    </w:p>
    <w:p w14:paraId="6230C777" w14:textId="77777777" w:rsidR="00E70C3A" w:rsidRPr="00EB685B" w:rsidRDefault="00E70C3A" w:rsidP="00373FB2">
      <w:pPr>
        <w:jc w:val="both"/>
        <w:rPr>
          <w:sz w:val="22"/>
          <w:szCs w:val="22"/>
        </w:rPr>
      </w:pPr>
    </w:p>
    <w:p w14:paraId="7F07C0C4" w14:textId="1935669C" w:rsidR="00E70C3A" w:rsidRPr="00EB685B" w:rsidRDefault="00E70C3A" w:rsidP="00373FB2">
      <w:pPr>
        <w:jc w:val="both"/>
        <w:rPr>
          <w:sz w:val="22"/>
          <w:szCs w:val="22"/>
        </w:rPr>
      </w:pPr>
      <w:r w:rsidRPr="00EB685B">
        <w:rPr>
          <w:sz w:val="22"/>
          <w:szCs w:val="22"/>
        </w:rPr>
        <w:t>In order to carry out this Policy, responsibilities for Health &amp; Safety have been clearly defined, allocate and accepted at all levels. All personnel must play their part in implementing this Policy if safety standards are to be improved:</w:t>
      </w:r>
    </w:p>
    <w:p w14:paraId="2F8CC48B" w14:textId="77777777" w:rsidR="00E70C3A" w:rsidRPr="00EB685B" w:rsidRDefault="00E70C3A" w:rsidP="00E70C3A">
      <w:pPr>
        <w:rPr>
          <w:sz w:val="22"/>
          <w:szCs w:val="22"/>
        </w:rPr>
      </w:pPr>
    </w:p>
    <w:p w14:paraId="71BD6D6F" w14:textId="6DB881C9" w:rsidR="00E70C3A" w:rsidRPr="00EB685B" w:rsidRDefault="00E70C3A" w:rsidP="00373FB2">
      <w:pPr>
        <w:pStyle w:val="ListParagraph"/>
        <w:numPr>
          <w:ilvl w:val="0"/>
          <w:numId w:val="8"/>
        </w:numPr>
        <w:jc w:val="both"/>
        <w:rPr>
          <w:sz w:val="22"/>
          <w:szCs w:val="22"/>
        </w:rPr>
      </w:pPr>
      <w:r w:rsidRPr="00EB685B">
        <w:rPr>
          <w:sz w:val="22"/>
          <w:szCs w:val="22"/>
        </w:rPr>
        <w:t xml:space="preserve">If an individual believes that a task or condition will endanger either themselves or others, work should cease, and the situation be immediately reported to the Person in Charge or </w:t>
      </w:r>
      <w:r w:rsidR="00AF41B1" w:rsidRPr="00EB685B">
        <w:rPr>
          <w:sz w:val="22"/>
          <w:szCs w:val="22"/>
        </w:rPr>
        <w:t xml:space="preserve">Doctore </w:t>
      </w:r>
      <w:proofErr w:type="gramStart"/>
      <w:r w:rsidR="00AF41B1" w:rsidRPr="00EB685B">
        <w:rPr>
          <w:sz w:val="22"/>
          <w:szCs w:val="22"/>
        </w:rPr>
        <w:t>On</w:t>
      </w:r>
      <w:proofErr w:type="gramEnd"/>
      <w:r w:rsidR="00AF41B1" w:rsidRPr="00EB685B">
        <w:rPr>
          <w:sz w:val="22"/>
          <w:szCs w:val="22"/>
        </w:rPr>
        <w:t xml:space="preserve"> Track Training Services Ltd</w:t>
      </w:r>
      <w:r w:rsidRPr="00EB685B">
        <w:rPr>
          <w:sz w:val="22"/>
          <w:szCs w:val="22"/>
        </w:rPr>
        <w:t xml:space="preserve"> Representative as appropriate.</w:t>
      </w:r>
    </w:p>
    <w:p w14:paraId="47C6D2CC" w14:textId="77777777" w:rsidR="00E70C3A" w:rsidRPr="00EB685B" w:rsidRDefault="00E70C3A" w:rsidP="00373FB2">
      <w:pPr>
        <w:pStyle w:val="ListParagraph"/>
        <w:jc w:val="both"/>
        <w:rPr>
          <w:sz w:val="22"/>
          <w:szCs w:val="22"/>
        </w:rPr>
      </w:pPr>
    </w:p>
    <w:p w14:paraId="0B1C2234" w14:textId="77777777" w:rsidR="00E70C3A" w:rsidRPr="00EB685B" w:rsidRDefault="00E70C3A" w:rsidP="00373FB2">
      <w:pPr>
        <w:pStyle w:val="ListParagraph"/>
        <w:numPr>
          <w:ilvl w:val="0"/>
          <w:numId w:val="8"/>
        </w:numPr>
        <w:jc w:val="both"/>
        <w:rPr>
          <w:sz w:val="22"/>
          <w:szCs w:val="22"/>
        </w:rPr>
      </w:pPr>
      <w:r w:rsidRPr="00EB685B">
        <w:rPr>
          <w:sz w:val="22"/>
          <w:szCs w:val="22"/>
        </w:rPr>
        <w:t>The situation will then be reviewed by the Person in Charge on site and consideration will be given to the safety impact on the individual and others. Wherever possible, immediate and appropriate action must be taken to resolve the situation.</w:t>
      </w:r>
    </w:p>
    <w:p w14:paraId="5158E780" w14:textId="77777777" w:rsidR="00E70C3A" w:rsidRPr="00EB685B" w:rsidRDefault="00E70C3A" w:rsidP="00373FB2">
      <w:pPr>
        <w:jc w:val="both"/>
        <w:rPr>
          <w:sz w:val="22"/>
          <w:szCs w:val="22"/>
        </w:rPr>
      </w:pPr>
    </w:p>
    <w:p w14:paraId="5AB605B2" w14:textId="77777777" w:rsidR="00E70C3A" w:rsidRPr="00EB685B" w:rsidRDefault="00E70C3A" w:rsidP="00373FB2">
      <w:pPr>
        <w:pStyle w:val="ListParagraph"/>
        <w:numPr>
          <w:ilvl w:val="0"/>
          <w:numId w:val="8"/>
        </w:numPr>
        <w:jc w:val="both"/>
        <w:rPr>
          <w:sz w:val="22"/>
          <w:szCs w:val="22"/>
        </w:rPr>
      </w:pPr>
      <w:r w:rsidRPr="00EB685B">
        <w:rPr>
          <w:sz w:val="22"/>
          <w:szCs w:val="22"/>
        </w:rPr>
        <w:t>As a result of the review, the system of work will either be confirmed as safe or amended. If the individual is satisfied with this outcome, they will resume work.</w:t>
      </w:r>
    </w:p>
    <w:p w14:paraId="14056298" w14:textId="77777777" w:rsidR="00E70C3A" w:rsidRPr="00EB685B" w:rsidRDefault="00E70C3A" w:rsidP="00373FB2">
      <w:pPr>
        <w:jc w:val="both"/>
        <w:rPr>
          <w:sz w:val="22"/>
          <w:szCs w:val="22"/>
        </w:rPr>
      </w:pPr>
    </w:p>
    <w:p w14:paraId="0E94B5FB" w14:textId="7C6B48C3" w:rsidR="00E70C3A" w:rsidRPr="00EB685B" w:rsidRDefault="00E70C3A" w:rsidP="00373FB2">
      <w:pPr>
        <w:pStyle w:val="ListParagraph"/>
        <w:numPr>
          <w:ilvl w:val="0"/>
          <w:numId w:val="8"/>
        </w:numPr>
        <w:jc w:val="both"/>
        <w:rPr>
          <w:sz w:val="22"/>
          <w:szCs w:val="22"/>
        </w:rPr>
      </w:pPr>
      <w:r w:rsidRPr="00EB685B">
        <w:rPr>
          <w:sz w:val="22"/>
          <w:szCs w:val="22"/>
        </w:rPr>
        <w:t xml:space="preserve">If the individual remains unsatisfied, the Person in Charge will contact </w:t>
      </w:r>
      <w:r w:rsidR="00AF41B1" w:rsidRPr="00EB685B">
        <w:rPr>
          <w:sz w:val="22"/>
          <w:szCs w:val="22"/>
        </w:rPr>
        <w:t xml:space="preserve">Doctore </w:t>
      </w:r>
      <w:proofErr w:type="gramStart"/>
      <w:r w:rsidR="00AF41B1" w:rsidRPr="00EB685B">
        <w:rPr>
          <w:sz w:val="22"/>
          <w:szCs w:val="22"/>
        </w:rPr>
        <w:t>On</w:t>
      </w:r>
      <w:proofErr w:type="gramEnd"/>
      <w:r w:rsidR="00AF41B1" w:rsidRPr="00EB685B">
        <w:rPr>
          <w:sz w:val="22"/>
          <w:szCs w:val="22"/>
        </w:rPr>
        <w:t xml:space="preserve"> Track Training Services Ltd</w:t>
      </w:r>
      <w:r w:rsidRPr="00EB685B">
        <w:rPr>
          <w:sz w:val="22"/>
          <w:szCs w:val="22"/>
        </w:rPr>
        <w:t xml:space="preserve"> providing all the relevant details and background to the situation.</w:t>
      </w:r>
    </w:p>
    <w:p w14:paraId="7A161720" w14:textId="77777777" w:rsidR="00E70C3A" w:rsidRPr="00EB685B" w:rsidRDefault="00E70C3A" w:rsidP="00373FB2">
      <w:pPr>
        <w:jc w:val="both"/>
        <w:rPr>
          <w:sz w:val="22"/>
          <w:szCs w:val="22"/>
        </w:rPr>
      </w:pPr>
    </w:p>
    <w:p w14:paraId="3C8228A0" w14:textId="5C07C041" w:rsidR="00E70C3A" w:rsidRPr="00EB685B" w:rsidRDefault="00E70C3A" w:rsidP="00373FB2">
      <w:pPr>
        <w:pStyle w:val="ListParagraph"/>
        <w:numPr>
          <w:ilvl w:val="0"/>
          <w:numId w:val="8"/>
        </w:numPr>
        <w:jc w:val="both"/>
        <w:rPr>
          <w:sz w:val="22"/>
          <w:szCs w:val="22"/>
        </w:rPr>
      </w:pPr>
      <w:r w:rsidRPr="00EB685B">
        <w:rPr>
          <w:sz w:val="22"/>
          <w:szCs w:val="22"/>
        </w:rPr>
        <w:t xml:space="preserve">If the situation cannot be resolved, a benchmark review will be undertaken by </w:t>
      </w:r>
      <w:r w:rsidR="00AF41B1" w:rsidRPr="00EB685B">
        <w:rPr>
          <w:sz w:val="22"/>
          <w:szCs w:val="22"/>
        </w:rPr>
        <w:t xml:space="preserve">Doctore </w:t>
      </w:r>
      <w:proofErr w:type="gramStart"/>
      <w:r w:rsidR="00AF41B1" w:rsidRPr="00EB685B">
        <w:rPr>
          <w:sz w:val="22"/>
          <w:szCs w:val="22"/>
        </w:rPr>
        <w:t>On</w:t>
      </w:r>
      <w:proofErr w:type="gramEnd"/>
      <w:r w:rsidR="00AF41B1" w:rsidRPr="00EB685B">
        <w:rPr>
          <w:sz w:val="22"/>
          <w:szCs w:val="22"/>
        </w:rPr>
        <w:t xml:space="preserve"> Track Training Services Ltd</w:t>
      </w:r>
      <w:r w:rsidRPr="00EB685B">
        <w:rPr>
          <w:sz w:val="22"/>
          <w:szCs w:val="22"/>
        </w:rPr>
        <w:t xml:space="preserve"> against all legislative, Railway Group, Network Rail Standards and industry best practice to determine the safety impact of the task or condition.</w:t>
      </w:r>
    </w:p>
    <w:p w14:paraId="685D61A8" w14:textId="77777777" w:rsidR="00E70C3A" w:rsidRPr="00EB685B" w:rsidRDefault="00E70C3A" w:rsidP="00373FB2">
      <w:pPr>
        <w:jc w:val="both"/>
        <w:rPr>
          <w:sz w:val="22"/>
          <w:szCs w:val="22"/>
        </w:rPr>
      </w:pPr>
    </w:p>
    <w:p w14:paraId="61785A92" w14:textId="09225CD7" w:rsidR="00E70C3A" w:rsidRPr="00EB685B" w:rsidRDefault="00E70C3A" w:rsidP="00373FB2">
      <w:pPr>
        <w:pStyle w:val="ListParagraph"/>
        <w:numPr>
          <w:ilvl w:val="0"/>
          <w:numId w:val="8"/>
        </w:numPr>
        <w:jc w:val="both"/>
        <w:rPr>
          <w:sz w:val="22"/>
          <w:szCs w:val="22"/>
        </w:rPr>
      </w:pPr>
      <w:r w:rsidRPr="00EB685B">
        <w:rPr>
          <w:sz w:val="22"/>
          <w:szCs w:val="22"/>
        </w:rPr>
        <w:t xml:space="preserve">If benchmark reviews fail to produce a satisfactory outcome, the disputed system of work will cease and </w:t>
      </w:r>
      <w:r w:rsidR="00AF41B1" w:rsidRPr="00EB685B">
        <w:rPr>
          <w:sz w:val="22"/>
          <w:szCs w:val="22"/>
        </w:rPr>
        <w:t xml:space="preserve">Doctore </w:t>
      </w:r>
      <w:proofErr w:type="gramStart"/>
      <w:r w:rsidR="00AF41B1" w:rsidRPr="00EB685B">
        <w:rPr>
          <w:sz w:val="22"/>
          <w:szCs w:val="22"/>
        </w:rPr>
        <w:t>On</w:t>
      </w:r>
      <w:proofErr w:type="gramEnd"/>
      <w:r w:rsidR="00AF41B1" w:rsidRPr="00EB685B">
        <w:rPr>
          <w:sz w:val="22"/>
          <w:szCs w:val="22"/>
        </w:rPr>
        <w:t xml:space="preserve"> Track Training Services Ltd</w:t>
      </w:r>
      <w:r w:rsidRPr="00EB685B">
        <w:rPr>
          <w:sz w:val="22"/>
          <w:szCs w:val="22"/>
        </w:rPr>
        <w:t xml:space="preserve"> SHEQ consultant and the customer will be informed as soon as practically possible.</w:t>
      </w:r>
    </w:p>
    <w:p w14:paraId="61378C7F" w14:textId="77777777" w:rsidR="00E70C3A" w:rsidRPr="00EB685B" w:rsidRDefault="00E70C3A" w:rsidP="00373FB2">
      <w:pPr>
        <w:jc w:val="both"/>
        <w:rPr>
          <w:sz w:val="22"/>
          <w:szCs w:val="22"/>
        </w:rPr>
      </w:pPr>
    </w:p>
    <w:p w14:paraId="07B8C1E8" w14:textId="77777777" w:rsidR="00E70C3A" w:rsidRPr="00EB685B" w:rsidRDefault="00E70C3A" w:rsidP="00373FB2">
      <w:pPr>
        <w:pStyle w:val="ListParagraph"/>
        <w:numPr>
          <w:ilvl w:val="0"/>
          <w:numId w:val="8"/>
        </w:numPr>
        <w:jc w:val="both"/>
        <w:rPr>
          <w:sz w:val="22"/>
          <w:szCs w:val="22"/>
        </w:rPr>
      </w:pPr>
      <w:r w:rsidRPr="00EB685B">
        <w:rPr>
          <w:sz w:val="22"/>
          <w:szCs w:val="22"/>
        </w:rPr>
        <w:t>The SHEQ support consultant will liaise with the customer to consider the disputed working arrangements, making the necessary changes and advise the Director accordingly.</w:t>
      </w:r>
    </w:p>
    <w:p w14:paraId="55F38F10" w14:textId="77777777" w:rsidR="00E70C3A" w:rsidRPr="00EB685B" w:rsidRDefault="00E70C3A" w:rsidP="00373FB2">
      <w:pPr>
        <w:pStyle w:val="ListParagraph"/>
        <w:jc w:val="both"/>
        <w:rPr>
          <w:sz w:val="22"/>
          <w:szCs w:val="22"/>
        </w:rPr>
      </w:pPr>
    </w:p>
    <w:p w14:paraId="78956473" w14:textId="77777777" w:rsidR="00E70C3A" w:rsidRPr="00EB685B" w:rsidRDefault="00E70C3A" w:rsidP="00373FB2">
      <w:pPr>
        <w:pStyle w:val="ListParagraph"/>
        <w:numPr>
          <w:ilvl w:val="0"/>
          <w:numId w:val="8"/>
        </w:numPr>
        <w:jc w:val="both"/>
        <w:rPr>
          <w:sz w:val="22"/>
          <w:szCs w:val="22"/>
        </w:rPr>
      </w:pPr>
      <w:r w:rsidRPr="00EB685B">
        <w:rPr>
          <w:sz w:val="22"/>
          <w:szCs w:val="22"/>
        </w:rPr>
        <w:t>Changes to working arrangements shall be documented and implemented by the Director and may include amendments to work instructions and process risk. Additional levels of training may be required by individuals or further briefings as appropriate.</w:t>
      </w:r>
    </w:p>
    <w:p w14:paraId="163B8B30" w14:textId="77777777" w:rsidR="00E70C3A" w:rsidRPr="00EB685B" w:rsidRDefault="00E70C3A" w:rsidP="00373FB2">
      <w:pPr>
        <w:pStyle w:val="ListParagraph"/>
        <w:jc w:val="both"/>
        <w:rPr>
          <w:sz w:val="22"/>
          <w:szCs w:val="22"/>
        </w:rPr>
      </w:pPr>
    </w:p>
    <w:p w14:paraId="071F4E1F" w14:textId="77777777" w:rsidR="00E70C3A" w:rsidRPr="00EB685B" w:rsidRDefault="00E70C3A" w:rsidP="00373FB2">
      <w:pPr>
        <w:pStyle w:val="ListParagraph"/>
        <w:numPr>
          <w:ilvl w:val="0"/>
          <w:numId w:val="8"/>
        </w:numPr>
        <w:jc w:val="both"/>
        <w:rPr>
          <w:sz w:val="22"/>
          <w:szCs w:val="22"/>
        </w:rPr>
      </w:pPr>
      <w:r w:rsidRPr="00EB685B">
        <w:rPr>
          <w:sz w:val="22"/>
          <w:szCs w:val="22"/>
        </w:rPr>
        <w:lastRenderedPageBreak/>
        <w:t>Full details of the agreed outcome shall be forwarded to the complainant and customer where appropriate and suitable records will be maintained.</w:t>
      </w:r>
    </w:p>
    <w:p w14:paraId="5704A90B" w14:textId="77777777" w:rsidR="00E70C3A" w:rsidRPr="00EB685B" w:rsidRDefault="00E70C3A" w:rsidP="00373FB2">
      <w:pPr>
        <w:pStyle w:val="ListParagraph"/>
        <w:jc w:val="both"/>
        <w:rPr>
          <w:sz w:val="22"/>
          <w:szCs w:val="22"/>
        </w:rPr>
      </w:pPr>
    </w:p>
    <w:p w14:paraId="1E6702EE" w14:textId="50BCEF95" w:rsidR="00E70C3A" w:rsidRDefault="00E70C3A" w:rsidP="00373FB2">
      <w:pPr>
        <w:pStyle w:val="ListParagraph"/>
        <w:numPr>
          <w:ilvl w:val="0"/>
          <w:numId w:val="8"/>
        </w:numPr>
        <w:jc w:val="both"/>
        <w:rPr>
          <w:sz w:val="22"/>
          <w:szCs w:val="22"/>
        </w:rPr>
      </w:pPr>
      <w:r w:rsidRPr="00EB685B">
        <w:rPr>
          <w:sz w:val="22"/>
          <w:szCs w:val="22"/>
        </w:rPr>
        <w:t xml:space="preserve">Should the complainant still be dissatisfied with the system of work, </w:t>
      </w:r>
      <w:r w:rsidR="00AF41B1" w:rsidRPr="00EB685B">
        <w:rPr>
          <w:sz w:val="22"/>
          <w:szCs w:val="22"/>
        </w:rPr>
        <w:t xml:space="preserve">Doctore </w:t>
      </w:r>
      <w:proofErr w:type="gramStart"/>
      <w:r w:rsidR="00AF41B1" w:rsidRPr="00EB685B">
        <w:rPr>
          <w:sz w:val="22"/>
          <w:szCs w:val="22"/>
        </w:rPr>
        <w:t>On</w:t>
      </w:r>
      <w:proofErr w:type="gramEnd"/>
      <w:r w:rsidR="00AF41B1" w:rsidRPr="00EB685B">
        <w:rPr>
          <w:sz w:val="22"/>
          <w:szCs w:val="22"/>
        </w:rPr>
        <w:t xml:space="preserve"> Track Training Services Ltd</w:t>
      </w:r>
      <w:r w:rsidRPr="00EB685B">
        <w:rPr>
          <w:sz w:val="22"/>
          <w:szCs w:val="22"/>
        </w:rPr>
        <w:t xml:space="preserve"> shall provide independent adjudication from an external source and act upon this advice.</w:t>
      </w:r>
    </w:p>
    <w:p w14:paraId="60134B8B" w14:textId="77777777" w:rsidR="00096A3A" w:rsidRPr="00096A3A" w:rsidRDefault="00096A3A" w:rsidP="00096A3A">
      <w:pPr>
        <w:pStyle w:val="ListParagraph"/>
        <w:rPr>
          <w:sz w:val="22"/>
          <w:szCs w:val="22"/>
        </w:rPr>
      </w:pPr>
    </w:p>
    <w:p w14:paraId="512698B3" w14:textId="520D60D5" w:rsidR="00096A3A" w:rsidRDefault="00096A3A" w:rsidP="00096A3A">
      <w:pPr>
        <w:pStyle w:val="ListParagraph"/>
        <w:numPr>
          <w:ilvl w:val="0"/>
          <w:numId w:val="8"/>
        </w:numPr>
        <w:jc w:val="both"/>
        <w:rPr>
          <w:sz w:val="22"/>
          <w:szCs w:val="22"/>
        </w:rPr>
      </w:pPr>
      <w:r w:rsidRPr="00096A3A">
        <w:rPr>
          <w:sz w:val="22"/>
          <w:szCs w:val="22"/>
        </w:rPr>
        <w:t>The Company is a registered member of Network Rail approved industry reporting service, CIRAS, which enables both personnel and candidates to confidentially report any issues concerning a wide range of Health and Safety. A copy of this certificate can be found in Appendix 2</w:t>
      </w:r>
      <w:r>
        <w:rPr>
          <w:sz w:val="22"/>
          <w:szCs w:val="22"/>
        </w:rPr>
        <w:t xml:space="preserve"> of the Quality Management System </w:t>
      </w:r>
      <w:r w:rsidRPr="00096A3A">
        <w:rPr>
          <w:sz w:val="22"/>
          <w:szCs w:val="22"/>
        </w:rPr>
        <w:t>DOTTS/M/001</w:t>
      </w:r>
      <w:r>
        <w:rPr>
          <w:sz w:val="22"/>
          <w:szCs w:val="22"/>
        </w:rPr>
        <w:t>.</w:t>
      </w:r>
    </w:p>
    <w:p w14:paraId="0C9DDF85" w14:textId="77777777" w:rsidR="008979CC" w:rsidRPr="00EE480A" w:rsidRDefault="008979CC" w:rsidP="00EE480A">
      <w:pPr>
        <w:pStyle w:val="ListParagraph"/>
        <w:rPr>
          <w:sz w:val="22"/>
          <w:szCs w:val="22"/>
        </w:rPr>
      </w:pPr>
    </w:p>
    <w:p w14:paraId="6648A990" w14:textId="2850B53F" w:rsidR="008979CC" w:rsidRPr="00096A3A" w:rsidRDefault="008979CC" w:rsidP="00096A3A">
      <w:pPr>
        <w:pStyle w:val="ListParagraph"/>
        <w:numPr>
          <w:ilvl w:val="0"/>
          <w:numId w:val="8"/>
        </w:numPr>
        <w:jc w:val="both"/>
        <w:rPr>
          <w:sz w:val="22"/>
          <w:szCs w:val="22"/>
        </w:rPr>
      </w:pPr>
      <w:r>
        <w:rPr>
          <w:sz w:val="22"/>
          <w:szCs w:val="22"/>
        </w:rPr>
        <w:t>Full details of how to report incidents under CIRAS are provided as presentation at induction. Contact details are:</w:t>
      </w:r>
    </w:p>
    <w:p w14:paraId="078FAC2F" w14:textId="77777777" w:rsidR="008979CC" w:rsidRPr="00EE480A" w:rsidRDefault="008979CC" w:rsidP="00EE480A">
      <w:pPr>
        <w:pStyle w:val="ListParagraph"/>
        <w:numPr>
          <w:ilvl w:val="0"/>
          <w:numId w:val="10"/>
        </w:numPr>
        <w:shd w:val="clear" w:color="auto" w:fill="FFFFFF"/>
        <w:spacing w:line="315" w:lineRule="atLeast"/>
        <w:ind w:left="1134"/>
        <w:textAlignment w:val="baseline"/>
        <w:rPr>
          <w:rFonts w:eastAsia="Times New Roman" w:cstheme="minorHAnsi"/>
          <w:sz w:val="22"/>
          <w:szCs w:val="22"/>
          <w:lang w:eastAsia="en-GB"/>
        </w:rPr>
      </w:pPr>
      <w:r w:rsidRPr="00EE480A">
        <w:rPr>
          <w:rFonts w:eastAsia="Times New Roman" w:cstheme="minorHAnsi"/>
          <w:sz w:val="22"/>
          <w:szCs w:val="22"/>
          <w:lang w:eastAsia="en-GB"/>
        </w:rPr>
        <w:t>General enquiries: 0203 142 5369</w:t>
      </w:r>
    </w:p>
    <w:p w14:paraId="2DCD3FA6" w14:textId="77777777" w:rsidR="008979CC" w:rsidRPr="00EE480A" w:rsidRDefault="008979CC" w:rsidP="00EE480A">
      <w:pPr>
        <w:pStyle w:val="ListParagraph"/>
        <w:numPr>
          <w:ilvl w:val="0"/>
          <w:numId w:val="10"/>
        </w:numPr>
        <w:shd w:val="clear" w:color="auto" w:fill="FFFFFF"/>
        <w:spacing w:line="315" w:lineRule="atLeast"/>
        <w:ind w:left="1134"/>
        <w:textAlignment w:val="baseline"/>
        <w:rPr>
          <w:rFonts w:eastAsia="Times New Roman" w:cstheme="minorHAnsi"/>
          <w:sz w:val="22"/>
          <w:szCs w:val="22"/>
          <w:lang w:eastAsia="en-GB"/>
        </w:rPr>
      </w:pPr>
      <w:r w:rsidRPr="00EE480A">
        <w:rPr>
          <w:rFonts w:eastAsia="Times New Roman" w:cstheme="minorHAnsi"/>
          <w:sz w:val="22"/>
          <w:szCs w:val="22"/>
          <w:lang w:eastAsia="en-GB"/>
        </w:rPr>
        <w:t>Report hotline: 0800 4 101 101 </w:t>
      </w:r>
    </w:p>
    <w:p w14:paraId="360F7C1A" w14:textId="77777777" w:rsidR="008979CC" w:rsidRPr="00EE480A" w:rsidRDefault="008979CC" w:rsidP="00EE480A">
      <w:pPr>
        <w:pStyle w:val="ListParagraph"/>
        <w:numPr>
          <w:ilvl w:val="0"/>
          <w:numId w:val="10"/>
        </w:numPr>
        <w:shd w:val="clear" w:color="auto" w:fill="FFFFFF"/>
        <w:spacing w:line="315" w:lineRule="atLeast"/>
        <w:ind w:left="1134"/>
        <w:textAlignment w:val="baseline"/>
        <w:rPr>
          <w:rFonts w:eastAsia="Times New Roman" w:cstheme="minorHAnsi"/>
          <w:sz w:val="22"/>
          <w:szCs w:val="22"/>
          <w:lang w:eastAsia="en-GB"/>
        </w:rPr>
      </w:pPr>
      <w:r w:rsidRPr="00EE480A">
        <w:rPr>
          <w:rFonts w:eastAsia="Times New Roman" w:cstheme="minorHAnsi"/>
          <w:sz w:val="22"/>
          <w:szCs w:val="22"/>
          <w:lang w:eastAsia="en-GB"/>
        </w:rPr>
        <w:t>Report textline: 07507 285887</w:t>
      </w:r>
    </w:p>
    <w:p w14:paraId="4F69D624" w14:textId="3C4CD72C" w:rsidR="008979CC" w:rsidRPr="00EE480A" w:rsidRDefault="008979CC" w:rsidP="00EE480A">
      <w:pPr>
        <w:pStyle w:val="ListParagraph"/>
        <w:numPr>
          <w:ilvl w:val="0"/>
          <w:numId w:val="10"/>
        </w:numPr>
        <w:shd w:val="clear" w:color="auto" w:fill="FFFFFF"/>
        <w:spacing w:line="315" w:lineRule="atLeast"/>
        <w:ind w:left="1134"/>
        <w:textAlignment w:val="baseline"/>
        <w:rPr>
          <w:rFonts w:eastAsia="Times New Roman" w:cstheme="minorHAnsi"/>
          <w:sz w:val="22"/>
          <w:szCs w:val="22"/>
          <w:lang w:eastAsia="en-GB"/>
        </w:rPr>
      </w:pPr>
      <w:r w:rsidRPr="00EE480A">
        <w:rPr>
          <w:rFonts w:eastAsia="Times New Roman" w:cstheme="minorHAnsi"/>
          <w:sz w:val="22"/>
          <w:szCs w:val="22"/>
          <w:bdr w:val="none" w:sz="0" w:space="0" w:color="auto" w:frame="1"/>
          <w:lang w:eastAsia="en-GB"/>
        </w:rPr>
        <w:t xml:space="preserve">EMAIL: </w:t>
      </w:r>
      <w:hyperlink r:id="rId8" w:history="1">
        <w:r w:rsidRPr="00EE480A">
          <w:rPr>
            <w:rStyle w:val="Hyperlink"/>
            <w:rFonts w:eastAsia="Times New Roman" w:cstheme="minorHAnsi"/>
            <w:color w:val="auto"/>
            <w:sz w:val="22"/>
            <w:szCs w:val="22"/>
            <w:bdr w:val="none" w:sz="0" w:space="0" w:color="auto" w:frame="1"/>
            <w:lang w:eastAsia="en-GB"/>
          </w:rPr>
          <w:t>enquiries@ciras.org.uk</w:t>
        </w:r>
      </w:hyperlink>
    </w:p>
    <w:p w14:paraId="70E81AEE" w14:textId="77777777" w:rsidR="00E70C3A" w:rsidRPr="00EB685B" w:rsidRDefault="00E70C3A" w:rsidP="00373FB2">
      <w:pPr>
        <w:pStyle w:val="ListParagraph"/>
        <w:jc w:val="both"/>
        <w:rPr>
          <w:sz w:val="22"/>
          <w:szCs w:val="22"/>
        </w:rPr>
      </w:pPr>
    </w:p>
    <w:p w14:paraId="62A15A30" w14:textId="45EA0A3C" w:rsidR="00E70C3A" w:rsidRPr="00EB685B" w:rsidRDefault="00E70C3A" w:rsidP="00373FB2">
      <w:pPr>
        <w:pStyle w:val="ListParagraph"/>
        <w:numPr>
          <w:ilvl w:val="0"/>
          <w:numId w:val="8"/>
        </w:numPr>
        <w:jc w:val="both"/>
        <w:rPr>
          <w:sz w:val="22"/>
          <w:szCs w:val="22"/>
        </w:rPr>
      </w:pPr>
      <w:r w:rsidRPr="00EB685B">
        <w:rPr>
          <w:sz w:val="22"/>
          <w:szCs w:val="22"/>
        </w:rPr>
        <w:t xml:space="preserve">Should </w:t>
      </w:r>
      <w:r w:rsidR="00AF41B1" w:rsidRPr="00EB685B">
        <w:rPr>
          <w:sz w:val="22"/>
          <w:szCs w:val="22"/>
        </w:rPr>
        <w:t xml:space="preserve">Doctore </w:t>
      </w:r>
      <w:proofErr w:type="gramStart"/>
      <w:r w:rsidR="00AF41B1" w:rsidRPr="00EB685B">
        <w:rPr>
          <w:sz w:val="22"/>
          <w:szCs w:val="22"/>
        </w:rPr>
        <w:t>On</w:t>
      </w:r>
      <w:proofErr w:type="gramEnd"/>
      <w:r w:rsidR="00AF41B1" w:rsidRPr="00EB685B">
        <w:rPr>
          <w:sz w:val="22"/>
          <w:szCs w:val="22"/>
        </w:rPr>
        <w:t xml:space="preserve"> Track Training Services Ltd</w:t>
      </w:r>
      <w:r w:rsidRPr="00EB685B">
        <w:rPr>
          <w:sz w:val="22"/>
          <w:szCs w:val="22"/>
        </w:rPr>
        <w:t xml:space="preserve"> safe system of work be upheld by the adjudication support and the complainant still refuses to work, </w:t>
      </w:r>
      <w:r w:rsidR="00AF41B1" w:rsidRPr="00EB685B">
        <w:rPr>
          <w:sz w:val="22"/>
          <w:szCs w:val="22"/>
        </w:rPr>
        <w:t xml:space="preserve">Doctore </w:t>
      </w:r>
      <w:proofErr w:type="gramStart"/>
      <w:r w:rsidR="00AF41B1" w:rsidRPr="00EB685B">
        <w:rPr>
          <w:sz w:val="22"/>
          <w:szCs w:val="22"/>
        </w:rPr>
        <w:t>On</w:t>
      </w:r>
      <w:proofErr w:type="gramEnd"/>
      <w:r w:rsidR="00AF41B1" w:rsidRPr="00EB685B">
        <w:rPr>
          <w:sz w:val="22"/>
          <w:szCs w:val="22"/>
        </w:rPr>
        <w:t xml:space="preserve"> Track Training Services Ltd</w:t>
      </w:r>
      <w:r w:rsidRPr="00EB685B">
        <w:rPr>
          <w:sz w:val="22"/>
          <w:szCs w:val="22"/>
        </w:rPr>
        <w:t xml:space="preserve"> will implement the disciplinary procedure.</w:t>
      </w:r>
    </w:p>
    <w:p w14:paraId="630DD8B3" w14:textId="77777777" w:rsidR="00E70C3A" w:rsidRPr="00EB685B" w:rsidRDefault="00E70C3A" w:rsidP="00373FB2">
      <w:pPr>
        <w:pStyle w:val="ListParagraph"/>
        <w:jc w:val="both"/>
        <w:rPr>
          <w:sz w:val="22"/>
          <w:szCs w:val="22"/>
        </w:rPr>
      </w:pPr>
    </w:p>
    <w:p w14:paraId="095CF504" w14:textId="577C4088" w:rsidR="0038532A" w:rsidRPr="00596CB3" w:rsidRDefault="00E70C3A" w:rsidP="00EE480A">
      <w:pPr>
        <w:pStyle w:val="ListParagraph"/>
        <w:numPr>
          <w:ilvl w:val="0"/>
          <w:numId w:val="8"/>
        </w:numPr>
        <w:jc w:val="both"/>
        <w:rPr>
          <w:sz w:val="22"/>
          <w:szCs w:val="22"/>
        </w:rPr>
      </w:pPr>
      <w:r w:rsidRPr="00596CB3">
        <w:rPr>
          <w:sz w:val="22"/>
          <w:szCs w:val="22"/>
        </w:rPr>
        <w:t xml:space="preserve">The arrangements in place to implement this Policy form part of </w:t>
      </w:r>
      <w:r w:rsidR="00AF41B1" w:rsidRPr="00596CB3">
        <w:rPr>
          <w:sz w:val="22"/>
          <w:szCs w:val="22"/>
        </w:rPr>
        <w:t xml:space="preserve">Doctore </w:t>
      </w:r>
      <w:proofErr w:type="gramStart"/>
      <w:r w:rsidR="00AF41B1" w:rsidRPr="00596CB3">
        <w:rPr>
          <w:sz w:val="22"/>
          <w:szCs w:val="22"/>
        </w:rPr>
        <w:t>On</w:t>
      </w:r>
      <w:proofErr w:type="gramEnd"/>
      <w:r w:rsidR="00AF41B1" w:rsidRPr="00596CB3">
        <w:rPr>
          <w:sz w:val="22"/>
          <w:szCs w:val="22"/>
        </w:rPr>
        <w:t xml:space="preserve"> Track Training Services Ltd</w:t>
      </w:r>
      <w:r w:rsidRPr="00596CB3">
        <w:rPr>
          <w:sz w:val="22"/>
          <w:szCs w:val="22"/>
        </w:rPr>
        <w:t>s day to day operational procedures and are reviewed on a continuous basis. Where opportunities for improvement in safety standards or safety problems are identified they will be tackled promptly to ensure that they are adequately dealt with and briefed to all employees</w:t>
      </w:r>
      <w:r w:rsidR="00596CB3" w:rsidRPr="00596CB3">
        <w:rPr>
          <w:sz w:val="22"/>
          <w:szCs w:val="22"/>
        </w:rPr>
        <w:t xml:space="preserve">, </w:t>
      </w:r>
      <w:proofErr w:type="gramStart"/>
      <w:r w:rsidR="00596CB3" w:rsidRPr="00EE480A">
        <w:rPr>
          <w:sz w:val="22"/>
          <w:szCs w:val="22"/>
        </w:rPr>
        <w:t>Including</w:t>
      </w:r>
      <w:proofErr w:type="gramEnd"/>
      <w:r w:rsidR="00596CB3" w:rsidRPr="00EE480A">
        <w:rPr>
          <w:sz w:val="22"/>
          <w:szCs w:val="22"/>
        </w:rPr>
        <w:t xml:space="preserve"> briefings to line managers not to discriminate against employees who raise such issues</w:t>
      </w:r>
      <w:r w:rsidR="00596CB3">
        <w:rPr>
          <w:sz w:val="22"/>
          <w:szCs w:val="22"/>
        </w:rPr>
        <w:t>.</w:t>
      </w:r>
      <w:r w:rsidRPr="00596CB3">
        <w:rPr>
          <w:sz w:val="22"/>
          <w:szCs w:val="22"/>
        </w:rPr>
        <w:t xml:space="preserve"> </w:t>
      </w:r>
    </w:p>
    <w:p w14:paraId="7B63EE6E" w14:textId="77777777" w:rsidR="00096A3A" w:rsidRPr="00EB685B" w:rsidRDefault="00096A3A" w:rsidP="00CA1EF3">
      <w:pPr>
        <w:rPr>
          <w:sz w:val="22"/>
          <w:szCs w:val="22"/>
        </w:rPr>
      </w:pPr>
    </w:p>
    <w:p w14:paraId="2F2489E2" w14:textId="1CB447AB" w:rsidR="0038532A" w:rsidRPr="00EB685B" w:rsidRDefault="7CF55C0D" w:rsidP="7CF55C0D">
      <w:pPr>
        <w:rPr>
          <w:sz w:val="22"/>
          <w:szCs w:val="22"/>
        </w:rPr>
      </w:pPr>
      <w:r w:rsidRPr="7CF55C0D">
        <w:rPr>
          <w:sz w:val="22"/>
          <w:szCs w:val="22"/>
        </w:rPr>
        <w:t>This policy shall be reviewed on an annual basis.</w:t>
      </w:r>
    </w:p>
    <w:p w14:paraId="7E938F72" w14:textId="1F75788D" w:rsidR="003105D7" w:rsidRPr="00EB685B" w:rsidRDefault="003105D7" w:rsidP="003105D7">
      <w:pPr>
        <w:rPr>
          <w:sz w:val="22"/>
          <w:szCs w:val="22"/>
        </w:rPr>
      </w:pPr>
    </w:p>
    <w:p w14:paraId="6C19396E" w14:textId="1C0561E5" w:rsidR="003105D7" w:rsidRPr="00EB685B" w:rsidRDefault="003105D7" w:rsidP="003105D7">
      <w:pPr>
        <w:rPr>
          <w:sz w:val="22"/>
          <w:szCs w:val="22"/>
        </w:rPr>
      </w:pPr>
      <w:r w:rsidRPr="00EB685B">
        <w:rPr>
          <w:sz w:val="22"/>
          <w:szCs w:val="22"/>
        </w:rPr>
        <w:t>Signed</w:t>
      </w:r>
    </w:p>
    <w:p w14:paraId="15893C33" w14:textId="4CD7383C" w:rsidR="003105D7" w:rsidRPr="00EB685B" w:rsidRDefault="003105D7" w:rsidP="003105D7">
      <w:pPr>
        <w:rPr>
          <w:sz w:val="22"/>
          <w:szCs w:val="22"/>
        </w:rPr>
      </w:pPr>
    </w:p>
    <w:p w14:paraId="7795291D" w14:textId="651A5AFD" w:rsidR="003105D7" w:rsidRPr="00EB685B" w:rsidRDefault="00970283" w:rsidP="003105D7">
      <w:pPr>
        <w:rPr>
          <w:sz w:val="22"/>
          <w:szCs w:val="22"/>
        </w:rPr>
      </w:pPr>
      <w:r w:rsidRPr="00EB685B">
        <w:rPr>
          <w:noProof/>
          <w:sz w:val="22"/>
          <w:szCs w:val="22"/>
        </w:rPr>
        <mc:AlternateContent>
          <mc:Choice Requires="wpi">
            <w:drawing>
              <wp:anchor distT="134584" distB="130258" distL="249286" distR="244006" simplePos="0" relativeHeight="251659264" behindDoc="0" locked="0" layoutInCell="1" allowOverlap="1" wp14:anchorId="4C1EAD47" wp14:editId="732F599B">
                <wp:simplePos x="0" y="0"/>
                <wp:positionH relativeFrom="column">
                  <wp:posOffset>38100</wp:posOffset>
                </wp:positionH>
                <wp:positionV relativeFrom="paragraph">
                  <wp:posOffset>-140970</wp:posOffset>
                </wp:positionV>
                <wp:extent cx="978535" cy="628015"/>
                <wp:effectExtent l="50800" t="38100" r="0" b="45085"/>
                <wp:wrapNone/>
                <wp:docPr id="31" name="Ink 31"/>
                <wp:cNvGraphicFramePr>
                  <a:graphicFrameLocks xmlns:a="http://schemas.openxmlformats.org/drawingml/2006/main"/>
                </wp:cNvGraphicFramePr>
                <a:graphic xmlns:a="http://schemas.openxmlformats.org/drawingml/2006/main">
                  <a:graphicData uri="http://schemas.microsoft.com/office/word/2010/wordprocessingInk">
                    <w14:contentPart bwMode="auto" r:id="rId9">
                      <w14:nvContentPartPr>
                        <w14:cNvContentPartPr>
                          <a14:cpLocks xmlns:a14="http://schemas.microsoft.com/office/drawing/2010/main"/>
                        </w14:cNvContentPartPr>
                      </w14:nvContentPartPr>
                      <w14:xfrm>
                        <a:off x="0" y="0"/>
                        <a:ext cx="978535" cy="628015"/>
                      </w14:xfrm>
                    </w14:contentPart>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75" coordsize="21600,21600" filled="f" stroked="f" o:spt="75" o:preferrelative="t" path="m@4@5l@4@11@9@11@9@5xe" w14:anchorId="3E569DD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31" style="position:absolute;margin-left:2.3pt;margin-top:-11.8pt;width:78.45pt;height:50.85pt;z-index:251659264;visibility:visible;mso-wrap-style:square;mso-width-percent:0;mso-height-percent:0;mso-wrap-distance-left:6.92461mm;mso-wrap-distance-top:3.73844mm;mso-wrap-distance-right:6.77794mm;mso-wrap-distance-bottom:3.61828mm;mso-position-horizontal:absolute;mso-position-horizontal-relative:text;mso-position-vertical:absolute;mso-position-vertical-relative:text;mso-width-percent:0;mso-height-percent:0;mso-width-relative:page;mso-height-relative:page" o:spid="_x0000_s1026" type="#_x0000_t75"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">
                <v:imagedata o:title="" r:id="rId10"/>
                <o:lock v:ext="edit" aspectratio="f"/>
              </v:shape>
            </w:pict>
          </mc:Fallback>
        </mc:AlternateContent>
      </w:r>
    </w:p>
    <w:p w14:paraId="63784850" w14:textId="0C70F958" w:rsidR="00BC7A1B" w:rsidRPr="00EB685B" w:rsidRDefault="00BC7A1B" w:rsidP="003105D7">
      <w:pPr>
        <w:rPr>
          <w:sz w:val="22"/>
          <w:szCs w:val="22"/>
        </w:rPr>
      </w:pPr>
    </w:p>
    <w:p w14:paraId="5DBDF6E2" w14:textId="77777777" w:rsidR="00BC7A1B" w:rsidRPr="00EB685B" w:rsidRDefault="00BC7A1B" w:rsidP="003105D7">
      <w:pPr>
        <w:rPr>
          <w:sz w:val="22"/>
          <w:szCs w:val="22"/>
        </w:rPr>
      </w:pPr>
    </w:p>
    <w:p w14:paraId="02C80090" w14:textId="7DE538B8" w:rsidR="003105D7" w:rsidRPr="00EB685B" w:rsidRDefault="003105D7" w:rsidP="003105D7">
      <w:pPr>
        <w:rPr>
          <w:sz w:val="22"/>
          <w:szCs w:val="22"/>
        </w:rPr>
      </w:pPr>
      <w:r w:rsidRPr="00EB685B">
        <w:rPr>
          <w:sz w:val="22"/>
          <w:szCs w:val="22"/>
        </w:rPr>
        <w:t>Managing Director</w:t>
      </w:r>
    </w:p>
    <w:p w14:paraId="78A2C595" w14:textId="71EBA68B" w:rsidR="003105D7" w:rsidRPr="00EB685B" w:rsidRDefault="219B4AAE" w:rsidP="00347613">
      <w:pPr>
        <w:rPr>
          <w:sz w:val="22"/>
          <w:szCs w:val="22"/>
        </w:rPr>
      </w:pPr>
      <w:r w:rsidRPr="219B4AAE">
        <w:rPr>
          <w:sz w:val="22"/>
          <w:szCs w:val="22"/>
        </w:rPr>
        <w:t>31</w:t>
      </w:r>
      <w:r w:rsidRPr="219B4AAE">
        <w:rPr>
          <w:sz w:val="22"/>
          <w:szCs w:val="22"/>
          <w:vertAlign w:val="superscript"/>
        </w:rPr>
        <w:t>st</w:t>
      </w:r>
      <w:r w:rsidRPr="219B4AAE">
        <w:rPr>
          <w:sz w:val="22"/>
          <w:szCs w:val="22"/>
        </w:rPr>
        <w:t xml:space="preserve"> December 2025</w:t>
      </w:r>
    </w:p>
    <w:sectPr w:rsidR="003105D7" w:rsidRPr="00EB685B" w:rsidSect="00F4350C">
      <w:headerReference w:type="default" r:id="rId11"/>
      <w:footerReference w:type="even" r:id="rId12"/>
      <w:footerReference w:type="defaul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40CD6" w14:textId="77777777" w:rsidR="00A00713" w:rsidRDefault="00A00713" w:rsidP="00B954F0">
      <w:r>
        <w:separator/>
      </w:r>
    </w:p>
  </w:endnote>
  <w:endnote w:type="continuationSeparator" w:id="0">
    <w:p w14:paraId="73020DD3" w14:textId="77777777" w:rsidR="00A00713" w:rsidRDefault="00A00713" w:rsidP="00B95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wiss 721 Condensed BT">
    <w:altName w:val="Calibri"/>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wis721 Cn BT">
    <w:altName w:val="Calibri"/>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92317649"/>
      <w:docPartObj>
        <w:docPartGallery w:val="Page Numbers (Bottom of Page)"/>
        <w:docPartUnique/>
      </w:docPartObj>
    </w:sdtPr>
    <w:sdtContent>
      <w:p w14:paraId="1C36E12F" w14:textId="6A1A3D5E" w:rsidR="00EB685B" w:rsidRDefault="00EB685B" w:rsidP="0052062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1A62DC6" w14:textId="77777777" w:rsidR="00EB685B" w:rsidRDefault="00EB685B" w:rsidP="00EB68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4598933"/>
      <w:docPartObj>
        <w:docPartGallery w:val="Page Numbers (Bottom of Page)"/>
        <w:docPartUnique/>
      </w:docPartObj>
    </w:sdtPr>
    <w:sdtContent>
      <w:p w14:paraId="416D40E5" w14:textId="76ACAB1E" w:rsidR="00EB685B" w:rsidRDefault="00EB685B" w:rsidP="0052062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D8A9846" w14:textId="2E4B5DAE" w:rsidR="003105D7" w:rsidRPr="00DB6081" w:rsidRDefault="00BC7A1B" w:rsidP="00EB685B">
    <w:pPr>
      <w:pStyle w:val="Footer"/>
      <w:pBdr>
        <w:top w:val="single" w:sz="4" w:space="1" w:color="000000"/>
      </w:pBdr>
      <w:ind w:right="360"/>
      <w:rPr>
        <w:rFonts w:ascii="Swiss 721 Condensed BT" w:hAnsi="Swiss 721 Condensed BT"/>
        <w:sz w:val="20"/>
        <w:szCs w:val="20"/>
      </w:rPr>
    </w:pPr>
    <w:r w:rsidRPr="00DB6081">
      <w:rPr>
        <w:rFonts w:ascii="Swiss 721 Condensed BT" w:hAnsi="Swiss 721 Condensed BT"/>
        <w:sz w:val="20"/>
        <w:szCs w:val="20"/>
      </w:rPr>
      <w:t xml:space="preserve">Document Reference: </w:t>
    </w:r>
    <w:r w:rsidR="00AF41B1">
      <w:rPr>
        <w:rFonts w:ascii="Swiss 721 Condensed BT" w:hAnsi="Swiss 721 Condensed BT"/>
        <w:sz w:val="20"/>
        <w:szCs w:val="20"/>
      </w:rPr>
      <w:t>DOTTS</w:t>
    </w:r>
    <w:r w:rsidR="003105D7" w:rsidRPr="00DB6081">
      <w:rPr>
        <w:rFonts w:ascii="Swiss 721 Condensed BT" w:hAnsi="Swiss 721 Condensed BT"/>
        <w:sz w:val="20"/>
        <w:szCs w:val="20"/>
      </w:rPr>
      <w:t>/P</w:t>
    </w:r>
    <w:r w:rsidR="0062759A">
      <w:rPr>
        <w:rFonts w:ascii="Swiss 721 Condensed BT" w:hAnsi="Swiss 721 Condensed BT"/>
        <w:sz w:val="20"/>
        <w:szCs w:val="20"/>
      </w:rPr>
      <w:t>O</w:t>
    </w:r>
    <w:r w:rsidR="003105D7" w:rsidRPr="00DB6081">
      <w:rPr>
        <w:rFonts w:ascii="Swiss 721 Condensed BT" w:hAnsi="Swiss 721 Condensed BT"/>
        <w:sz w:val="20"/>
        <w:szCs w:val="20"/>
      </w:rPr>
      <w:t>/0</w:t>
    </w:r>
    <w:r w:rsidR="0062759A">
      <w:rPr>
        <w:rFonts w:ascii="Swiss 721 Condensed BT" w:hAnsi="Swiss 721 Condensed BT"/>
        <w:sz w:val="20"/>
        <w:szCs w:val="20"/>
      </w:rPr>
      <w:t>08</w:t>
    </w:r>
  </w:p>
  <w:p w14:paraId="3661F6CA" w14:textId="648F3885" w:rsidR="00347613" w:rsidRPr="00DB6081" w:rsidRDefault="00347613" w:rsidP="00347613">
    <w:pPr>
      <w:pStyle w:val="Footer"/>
      <w:rPr>
        <w:rFonts w:ascii="Swiss 721 Condensed BT" w:hAnsi="Swiss 721 Condensed BT"/>
        <w:sz w:val="20"/>
        <w:szCs w:val="20"/>
      </w:rPr>
    </w:pPr>
    <w:r w:rsidRPr="00DB6081">
      <w:rPr>
        <w:rFonts w:ascii="Swiss 721 Condensed BT" w:hAnsi="Swiss 721 Condensed BT"/>
        <w:sz w:val="20"/>
        <w:szCs w:val="20"/>
      </w:rPr>
      <w:t xml:space="preserve">Version: </w:t>
    </w:r>
    <w:r w:rsidR="0093639C">
      <w:rPr>
        <w:rFonts w:ascii="Swiss 721 Condensed BT" w:hAnsi="Swiss 721 Condensed BT"/>
        <w:sz w:val="20"/>
        <w:szCs w:val="20"/>
      </w:rPr>
      <w:t>7.0</w:t>
    </w:r>
  </w:p>
  <w:p w14:paraId="0341383E" w14:textId="513DA3A4" w:rsidR="00BC7A1B" w:rsidRPr="00DB6081" w:rsidRDefault="219B4AAE" w:rsidP="00347613">
    <w:pPr>
      <w:pStyle w:val="Footer"/>
      <w:rPr>
        <w:rFonts w:ascii="Swiss 721 Condensed BT" w:hAnsi="Swiss 721 Condensed BT"/>
        <w:sz w:val="20"/>
        <w:szCs w:val="20"/>
      </w:rPr>
    </w:pPr>
    <w:r w:rsidRPr="219B4AAE">
      <w:rPr>
        <w:rFonts w:ascii="Swiss 721 Condensed BT" w:hAnsi="Swiss 721 Condensed BT"/>
        <w:sz w:val="20"/>
        <w:szCs w:val="20"/>
      </w:rPr>
      <w:t>Review Date: 31st December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C2BE5" w14:textId="77777777" w:rsidR="00A00713" w:rsidRDefault="00A00713" w:rsidP="00B954F0">
      <w:r>
        <w:separator/>
      </w:r>
    </w:p>
  </w:footnote>
  <w:footnote w:type="continuationSeparator" w:id="0">
    <w:p w14:paraId="63FE9F7B" w14:textId="77777777" w:rsidR="00A00713" w:rsidRDefault="00A00713" w:rsidP="00B954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13A81" w14:textId="6C336975" w:rsidR="00B954F0" w:rsidRDefault="00AF41B1" w:rsidP="00B954F0">
    <w:pPr>
      <w:pStyle w:val="Header"/>
      <w:jc w:val="right"/>
    </w:pPr>
    <w:r>
      <w:rPr>
        <w:noProof/>
      </w:rPr>
      <w:drawing>
        <wp:inline distT="0" distB="0" distL="0" distR="0" wp14:anchorId="0B619715" wp14:editId="39EDB18F">
          <wp:extent cx="863600" cy="86928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2761" cy="8885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1A50"/>
    <w:multiLevelType w:val="hybridMultilevel"/>
    <w:tmpl w:val="7504896E"/>
    <w:lvl w:ilvl="0" w:tplc="C01A4CBA">
      <w:start w:val="1"/>
      <w:numFmt w:val="bullet"/>
      <w:pStyle w:val="Heading3"/>
      <w:lvlText w:val=""/>
      <w:lvlJc w:val="left"/>
      <w:pPr>
        <w:ind w:left="1098" w:hanging="360"/>
      </w:pPr>
      <w:rPr>
        <w:rFonts w:ascii="Symbol" w:hAnsi="Symbol" w:hint="default"/>
      </w:rPr>
    </w:lvl>
    <w:lvl w:ilvl="1" w:tplc="08090003" w:tentative="1">
      <w:start w:val="1"/>
      <w:numFmt w:val="bullet"/>
      <w:lvlText w:val="o"/>
      <w:lvlJc w:val="left"/>
      <w:pPr>
        <w:ind w:left="1818" w:hanging="360"/>
      </w:pPr>
      <w:rPr>
        <w:rFonts w:ascii="Courier New" w:hAnsi="Courier New" w:cs="Courier New" w:hint="default"/>
      </w:rPr>
    </w:lvl>
    <w:lvl w:ilvl="2" w:tplc="08090005" w:tentative="1">
      <w:start w:val="1"/>
      <w:numFmt w:val="bullet"/>
      <w:lvlText w:val=""/>
      <w:lvlJc w:val="left"/>
      <w:pPr>
        <w:ind w:left="2538" w:hanging="360"/>
      </w:pPr>
      <w:rPr>
        <w:rFonts w:ascii="Wingdings" w:hAnsi="Wingdings" w:hint="default"/>
      </w:rPr>
    </w:lvl>
    <w:lvl w:ilvl="3" w:tplc="08090001" w:tentative="1">
      <w:start w:val="1"/>
      <w:numFmt w:val="bullet"/>
      <w:lvlText w:val=""/>
      <w:lvlJc w:val="left"/>
      <w:pPr>
        <w:ind w:left="3258" w:hanging="360"/>
      </w:pPr>
      <w:rPr>
        <w:rFonts w:ascii="Symbol" w:hAnsi="Symbol" w:hint="default"/>
      </w:rPr>
    </w:lvl>
    <w:lvl w:ilvl="4" w:tplc="08090003" w:tentative="1">
      <w:start w:val="1"/>
      <w:numFmt w:val="bullet"/>
      <w:lvlText w:val="o"/>
      <w:lvlJc w:val="left"/>
      <w:pPr>
        <w:ind w:left="3978" w:hanging="360"/>
      </w:pPr>
      <w:rPr>
        <w:rFonts w:ascii="Courier New" w:hAnsi="Courier New" w:cs="Courier New" w:hint="default"/>
      </w:rPr>
    </w:lvl>
    <w:lvl w:ilvl="5" w:tplc="08090005" w:tentative="1">
      <w:start w:val="1"/>
      <w:numFmt w:val="bullet"/>
      <w:lvlText w:val=""/>
      <w:lvlJc w:val="left"/>
      <w:pPr>
        <w:ind w:left="4698" w:hanging="360"/>
      </w:pPr>
      <w:rPr>
        <w:rFonts w:ascii="Wingdings" w:hAnsi="Wingdings" w:hint="default"/>
      </w:rPr>
    </w:lvl>
    <w:lvl w:ilvl="6" w:tplc="08090001" w:tentative="1">
      <w:start w:val="1"/>
      <w:numFmt w:val="bullet"/>
      <w:lvlText w:val=""/>
      <w:lvlJc w:val="left"/>
      <w:pPr>
        <w:ind w:left="5418" w:hanging="360"/>
      </w:pPr>
      <w:rPr>
        <w:rFonts w:ascii="Symbol" w:hAnsi="Symbol" w:hint="default"/>
      </w:rPr>
    </w:lvl>
    <w:lvl w:ilvl="7" w:tplc="08090003" w:tentative="1">
      <w:start w:val="1"/>
      <w:numFmt w:val="bullet"/>
      <w:lvlText w:val="o"/>
      <w:lvlJc w:val="left"/>
      <w:pPr>
        <w:ind w:left="6138" w:hanging="360"/>
      </w:pPr>
      <w:rPr>
        <w:rFonts w:ascii="Courier New" w:hAnsi="Courier New" w:cs="Courier New" w:hint="default"/>
      </w:rPr>
    </w:lvl>
    <w:lvl w:ilvl="8" w:tplc="08090005" w:tentative="1">
      <w:start w:val="1"/>
      <w:numFmt w:val="bullet"/>
      <w:lvlText w:val=""/>
      <w:lvlJc w:val="left"/>
      <w:pPr>
        <w:ind w:left="6858" w:hanging="360"/>
      </w:pPr>
      <w:rPr>
        <w:rFonts w:ascii="Wingdings" w:hAnsi="Wingdings" w:hint="default"/>
      </w:rPr>
    </w:lvl>
  </w:abstractNum>
  <w:abstractNum w:abstractNumId="1" w15:restartNumberingAfterBreak="0">
    <w:nsid w:val="0ACD0F1E"/>
    <w:multiLevelType w:val="hybridMultilevel"/>
    <w:tmpl w:val="67EEB5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404352"/>
    <w:multiLevelType w:val="multilevel"/>
    <w:tmpl w:val="E83CF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00611D"/>
    <w:multiLevelType w:val="hybridMultilevel"/>
    <w:tmpl w:val="DDD6F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14439D"/>
    <w:multiLevelType w:val="hybridMultilevel"/>
    <w:tmpl w:val="4A1EE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45094D"/>
    <w:multiLevelType w:val="hybridMultilevel"/>
    <w:tmpl w:val="1BD05B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24F632F"/>
    <w:multiLevelType w:val="multilevel"/>
    <w:tmpl w:val="76B81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6D91CCE"/>
    <w:multiLevelType w:val="multilevel"/>
    <w:tmpl w:val="C03C6C90"/>
    <w:lvl w:ilvl="0">
      <w:start w:val="1"/>
      <w:numFmt w:val="decimal"/>
      <w:lvlText w:val="%1."/>
      <w:lvlJc w:val="left"/>
      <w:pPr>
        <w:ind w:left="720" w:hanging="360"/>
      </w:pPr>
      <w:rPr>
        <w:rFonts w:hint="default"/>
      </w:r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asciiTheme="majorHAnsi" w:hAnsiTheme="majorHAnsi" w:cstheme="majorHAnsi" w:hint="default"/>
        <w:b w:val="0"/>
        <w:bCs w:val="0"/>
      </w:rPr>
    </w:lvl>
    <w:lvl w:ilvl="3">
      <w:start w:val="1"/>
      <w:numFmt w:val="bullet"/>
      <w:lvlText w:val=""/>
      <w:lvlJc w:val="left"/>
      <w:pPr>
        <w:ind w:left="720" w:hanging="360"/>
      </w:pPr>
      <w:rPr>
        <w:rFonts w:ascii="Symbol" w:hAnsi="Symbo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7AD08AC"/>
    <w:multiLevelType w:val="hybridMultilevel"/>
    <w:tmpl w:val="9ED6F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5838828">
    <w:abstractNumId w:val="0"/>
  </w:num>
  <w:num w:numId="2" w16cid:durableId="1026640391">
    <w:abstractNumId w:val="0"/>
  </w:num>
  <w:num w:numId="3" w16cid:durableId="1682047716">
    <w:abstractNumId w:val="4"/>
  </w:num>
  <w:num w:numId="4" w16cid:durableId="499125509">
    <w:abstractNumId w:val="2"/>
  </w:num>
  <w:num w:numId="5" w16cid:durableId="1313758376">
    <w:abstractNumId w:val="6"/>
  </w:num>
  <w:num w:numId="6" w16cid:durableId="128984703">
    <w:abstractNumId w:val="8"/>
  </w:num>
  <w:num w:numId="7" w16cid:durableId="245769930">
    <w:abstractNumId w:val="3"/>
  </w:num>
  <w:num w:numId="8" w16cid:durableId="1703478543">
    <w:abstractNumId w:val="1"/>
  </w:num>
  <w:num w:numId="9" w16cid:durableId="1145663951">
    <w:abstractNumId w:val="7"/>
  </w:num>
  <w:num w:numId="10" w16cid:durableId="9807693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F0"/>
    <w:rsid w:val="00020212"/>
    <w:rsid w:val="000542AD"/>
    <w:rsid w:val="00085B17"/>
    <w:rsid w:val="00096A3A"/>
    <w:rsid w:val="000F22FB"/>
    <w:rsid w:val="001744D9"/>
    <w:rsid w:val="00177543"/>
    <w:rsid w:val="001E6522"/>
    <w:rsid w:val="002154FE"/>
    <w:rsid w:val="002C6AD4"/>
    <w:rsid w:val="002D0E8E"/>
    <w:rsid w:val="003105D7"/>
    <w:rsid w:val="003451EE"/>
    <w:rsid w:val="0034538D"/>
    <w:rsid w:val="00347613"/>
    <w:rsid w:val="00373FB2"/>
    <w:rsid w:val="0038532A"/>
    <w:rsid w:val="00437EDF"/>
    <w:rsid w:val="004A1752"/>
    <w:rsid w:val="004A3101"/>
    <w:rsid w:val="00596CB3"/>
    <w:rsid w:val="005B6997"/>
    <w:rsid w:val="005E77A8"/>
    <w:rsid w:val="0062759A"/>
    <w:rsid w:val="006933D9"/>
    <w:rsid w:val="006E3C61"/>
    <w:rsid w:val="00750780"/>
    <w:rsid w:val="0078466C"/>
    <w:rsid w:val="007A3FEF"/>
    <w:rsid w:val="007B07EB"/>
    <w:rsid w:val="008979CC"/>
    <w:rsid w:val="008E71AE"/>
    <w:rsid w:val="00903DEB"/>
    <w:rsid w:val="0093639C"/>
    <w:rsid w:val="00964E99"/>
    <w:rsid w:val="00970283"/>
    <w:rsid w:val="00994EFE"/>
    <w:rsid w:val="009B1CA9"/>
    <w:rsid w:val="00A00713"/>
    <w:rsid w:val="00A32F97"/>
    <w:rsid w:val="00A3491F"/>
    <w:rsid w:val="00AC5246"/>
    <w:rsid w:val="00AE1991"/>
    <w:rsid w:val="00AF41B1"/>
    <w:rsid w:val="00B01176"/>
    <w:rsid w:val="00B35572"/>
    <w:rsid w:val="00B954F0"/>
    <w:rsid w:val="00BC7A1B"/>
    <w:rsid w:val="00C53BCB"/>
    <w:rsid w:val="00CA1EF3"/>
    <w:rsid w:val="00CE1818"/>
    <w:rsid w:val="00D34F6F"/>
    <w:rsid w:val="00DB6081"/>
    <w:rsid w:val="00DF3F93"/>
    <w:rsid w:val="00E03883"/>
    <w:rsid w:val="00E22F18"/>
    <w:rsid w:val="00E63ED9"/>
    <w:rsid w:val="00E70C3A"/>
    <w:rsid w:val="00EA7D12"/>
    <w:rsid w:val="00EB06AD"/>
    <w:rsid w:val="00EB685B"/>
    <w:rsid w:val="00EC6095"/>
    <w:rsid w:val="00EE255A"/>
    <w:rsid w:val="00EE480A"/>
    <w:rsid w:val="00F4350C"/>
    <w:rsid w:val="00F7032A"/>
    <w:rsid w:val="00F75C0C"/>
    <w:rsid w:val="00F82F29"/>
    <w:rsid w:val="219B4AAE"/>
    <w:rsid w:val="7CF55C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0B1C6"/>
  <w15:chartTrackingRefBased/>
  <w15:docId w15:val="{446D547E-CE70-8E48-AE0C-05AEEDB27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903DEB"/>
    <w:pPr>
      <w:keepNext/>
      <w:keepLines/>
      <w:numPr>
        <w:numId w:val="2"/>
      </w:numPr>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3"/>
    <w:autoRedefine/>
    <w:qFormat/>
    <w:rsid w:val="00903DEB"/>
    <w:pPr>
      <w:keepLines w:val="0"/>
      <w:spacing w:before="240" w:after="60"/>
    </w:pPr>
    <w:rPr>
      <w:rFonts w:ascii="Swiss 721 Condensed BT" w:eastAsia="Times New Roman" w:hAnsi="Swiss 721 Condensed BT" w:cs="Arial"/>
      <w:b/>
      <w:bCs/>
      <w:color w:val="000080"/>
      <w:sz w:val="32"/>
      <w:szCs w:val="20"/>
    </w:rPr>
  </w:style>
  <w:style w:type="character" w:customStyle="1" w:styleId="Heading3Char">
    <w:name w:val="Heading 3 Char"/>
    <w:basedOn w:val="DefaultParagraphFont"/>
    <w:link w:val="Heading3"/>
    <w:uiPriority w:val="9"/>
    <w:semiHidden/>
    <w:rsid w:val="00903DEB"/>
    <w:rPr>
      <w:rFonts w:asciiTheme="majorHAnsi" w:eastAsiaTheme="majorEastAsia" w:hAnsiTheme="majorHAnsi" w:cstheme="majorBidi"/>
      <w:color w:val="1F3763" w:themeColor="accent1" w:themeShade="7F"/>
    </w:rPr>
  </w:style>
  <w:style w:type="paragraph" w:customStyle="1" w:styleId="Style3">
    <w:name w:val="Style3"/>
    <w:basedOn w:val="Heading3"/>
    <w:qFormat/>
    <w:rsid w:val="00903DEB"/>
    <w:pPr>
      <w:keepLines w:val="0"/>
      <w:spacing w:before="240"/>
    </w:pPr>
    <w:rPr>
      <w:rFonts w:ascii="Swis721 Cn BT" w:eastAsia="Times New Roman" w:hAnsi="Swis721 Cn BT" w:cs="Arial"/>
      <w:b/>
      <w:bCs/>
      <w:color w:val="000080"/>
      <w:sz w:val="32"/>
      <w:szCs w:val="20"/>
    </w:rPr>
  </w:style>
  <w:style w:type="paragraph" w:styleId="Header">
    <w:name w:val="header"/>
    <w:basedOn w:val="Normal"/>
    <w:link w:val="HeaderChar"/>
    <w:uiPriority w:val="99"/>
    <w:unhideWhenUsed/>
    <w:rsid w:val="00B954F0"/>
    <w:pPr>
      <w:tabs>
        <w:tab w:val="center" w:pos="4680"/>
        <w:tab w:val="right" w:pos="9360"/>
      </w:tabs>
    </w:pPr>
  </w:style>
  <w:style w:type="character" w:customStyle="1" w:styleId="HeaderChar">
    <w:name w:val="Header Char"/>
    <w:basedOn w:val="DefaultParagraphFont"/>
    <w:link w:val="Header"/>
    <w:uiPriority w:val="99"/>
    <w:rsid w:val="00B954F0"/>
  </w:style>
  <w:style w:type="paragraph" w:styleId="Footer">
    <w:name w:val="footer"/>
    <w:basedOn w:val="Normal"/>
    <w:link w:val="FooterChar"/>
    <w:uiPriority w:val="99"/>
    <w:unhideWhenUsed/>
    <w:rsid w:val="00B954F0"/>
    <w:pPr>
      <w:tabs>
        <w:tab w:val="center" w:pos="4680"/>
        <w:tab w:val="right" w:pos="9360"/>
      </w:tabs>
    </w:pPr>
  </w:style>
  <w:style w:type="character" w:customStyle="1" w:styleId="FooterChar">
    <w:name w:val="Footer Char"/>
    <w:basedOn w:val="DefaultParagraphFont"/>
    <w:link w:val="Footer"/>
    <w:uiPriority w:val="99"/>
    <w:rsid w:val="00B954F0"/>
  </w:style>
  <w:style w:type="paragraph" w:styleId="NoSpacing">
    <w:name w:val="No Spacing"/>
    <w:link w:val="NoSpacingChar"/>
    <w:uiPriority w:val="1"/>
    <w:qFormat/>
    <w:rsid w:val="00B954F0"/>
    <w:rPr>
      <w:rFonts w:eastAsiaTheme="minorEastAsia"/>
      <w:sz w:val="22"/>
      <w:szCs w:val="22"/>
      <w:lang w:val="en-US" w:eastAsia="zh-CN"/>
    </w:rPr>
  </w:style>
  <w:style w:type="character" w:customStyle="1" w:styleId="NoSpacingChar">
    <w:name w:val="No Spacing Char"/>
    <w:basedOn w:val="DefaultParagraphFont"/>
    <w:link w:val="NoSpacing"/>
    <w:uiPriority w:val="1"/>
    <w:rsid w:val="00B954F0"/>
    <w:rPr>
      <w:rFonts w:eastAsiaTheme="minorEastAsia"/>
      <w:sz w:val="22"/>
      <w:szCs w:val="22"/>
      <w:lang w:val="en-US" w:eastAsia="zh-CN"/>
    </w:rPr>
  </w:style>
  <w:style w:type="paragraph" w:styleId="ListParagraph">
    <w:name w:val="List Paragraph"/>
    <w:basedOn w:val="Normal"/>
    <w:uiPriority w:val="34"/>
    <w:qFormat/>
    <w:rsid w:val="00B954F0"/>
    <w:pPr>
      <w:ind w:left="720"/>
      <w:contextualSpacing/>
    </w:pPr>
  </w:style>
  <w:style w:type="paragraph" w:styleId="NormalWeb">
    <w:name w:val="Normal (Web)"/>
    <w:basedOn w:val="Normal"/>
    <w:uiPriority w:val="99"/>
    <w:semiHidden/>
    <w:unhideWhenUsed/>
    <w:rsid w:val="002154FE"/>
    <w:pPr>
      <w:spacing w:before="100" w:beforeAutospacing="1" w:after="100" w:afterAutospacing="1"/>
    </w:pPr>
    <w:rPr>
      <w:rFonts w:ascii="Times New Roman" w:eastAsia="Times New Roman" w:hAnsi="Times New Roman" w:cs="Times New Roman"/>
      <w:lang w:eastAsia="en-GB"/>
    </w:rPr>
  </w:style>
  <w:style w:type="paragraph" w:styleId="BalloonText">
    <w:name w:val="Balloon Text"/>
    <w:basedOn w:val="Normal"/>
    <w:link w:val="BalloonTextChar"/>
    <w:uiPriority w:val="99"/>
    <w:semiHidden/>
    <w:unhideWhenUsed/>
    <w:rsid w:val="007A3FE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A3FEF"/>
    <w:rPr>
      <w:rFonts w:ascii="Times New Roman" w:hAnsi="Times New Roman" w:cs="Times New Roman"/>
      <w:sz w:val="18"/>
      <w:szCs w:val="18"/>
    </w:rPr>
  </w:style>
  <w:style w:type="character" w:styleId="SubtleReference">
    <w:name w:val="Subtle Reference"/>
    <w:basedOn w:val="DefaultParagraphFont"/>
    <w:uiPriority w:val="31"/>
    <w:qFormat/>
    <w:rsid w:val="00E70C3A"/>
    <w:rPr>
      <w:smallCaps/>
      <w:color w:val="5A5A5A" w:themeColor="text1" w:themeTint="A5"/>
    </w:rPr>
  </w:style>
  <w:style w:type="character" w:styleId="PageNumber">
    <w:name w:val="page number"/>
    <w:basedOn w:val="DefaultParagraphFont"/>
    <w:uiPriority w:val="99"/>
    <w:semiHidden/>
    <w:unhideWhenUsed/>
    <w:rsid w:val="00EB685B"/>
  </w:style>
  <w:style w:type="character" w:styleId="Strong">
    <w:name w:val="Strong"/>
    <w:basedOn w:val="DefaultParagraphFont"/>
    <w:uiPriority w:val="22"/>
    <w:qFormat/>
    <w:rsid w:val="008979CC"/>
    <w:rPr>
      <w:b/>
      <w:bCs/>
    </w:rPr>
  </w:style>
  <w:style w:type="character" w:styleId="Hyperlink">
    <w:name w:val="Hyperlink"/>
    <w:basedOn w:val="DefaultParagraphFont"/>
    <w:uiPriority w:val="99"/>
    <w:unhideWhenUsed/>
    <w:rsid w:val="008979CC"/>
    <w:rPr>
      <w:color w:val="0000FF"/>
      <w:u w:val="single"/>
    </w:rPr>
  </w:style>
  <w:style w:type="character" w:styleId="UnresolvedMention">
    <w:name w:val="Unresolved Mention"/>
    <w:basedOn w:val="DefaultParagraphFont"/>
    <w:uiPriority w:val="99"/>
    <w:semiHidden/>
    <w:unhideWhenUsed/>
    <w:rsid w:val="008979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313563">
      <w:bodyDiv w:val="1"/>
      <w:marLeft w:val="0"/>
      <w:marRight w:val="0"/>
      <w:marTop w:val="0"/>
      <w:marBottom w:val="0"/>
      <w:divBdr>
        <w:top w:val="none" w:sz="0" w:space="0" w:color="auto"/>
        <w:left w:val="none" w:sz="0" w:space="0" w:color="auto"/>
        <w:bottom w:val="none" w:sz="0" w:space="0" w:color="auto"/>
        <w:right w:val="none" w:sz="0" w:space="0" w:color="auto"/>
      </w:divBdr>
    </w:div>
    <w:div w:id="759836997">
      <w:bodyDiv w:val="1"/>
      <w:marLeft w:val="0"/>
      <w:marRight w:val="0"/>
      <w:marTop w:val="0"/>
      <w:marBottom w:val="0"/>
      <w:divBdr>
        <w:top w:val="none" w:sz="0" w:space="0" w:color="auto"/>
        <w:left w:val="none" w:sz="0" w:space="0" w:color="auto"/>
        <w:bottom w:val="none" w:sz="0" w:space="0" w:color="auto"/>
        <w:right w:val="none" w:sz="0" w:space="0" w:color="auto"/>
      </w:divBdr>
      <w:divsChild>
        <w:div w:id="965311687">
          <w:marLeft w:val="0"/>
          <w:marRight w:val="0"/>
          <w:marTop w:val="0"/>
          <w:marBottom w:val="0"/>
          <w:divBdr>
            <w:top w:val="none" w:sz="0" w:space="0" w:color="auto"/>
            <w:left w:val="none" w:sz="0" w:space="0" w:color="auto"/>
            <w:bottom w:val="none" w:sz="0" w:space="0" w:color="auto"/>
            <w:right w:val="none" w:sz="0" w:space="0" w:color="auto"/>
          </w:divBdr>
          <w:divsChild>
            <w:div w:id="926499593">
              <w:marLeft w:val="0"/>
              <w:marRight w:val="0"/>
              <w:marTop w:val="0"/>
              <w:marBottom w:val="0"/>
              <w:divBdr>
                <w:top w:val="none" w:sz="0" w:space="0" w:color="auto"/>
                <w:left w:val="none" w:sz="0" w:space="0" w:color="auto"/>
                <w:bottom w:val="none" w:sz="0" w:space="0" w:color="auto"/>
                <w:right w:val="none" w:sz="0" w:space="0" w:color="auto"/>
              </w:divBdr>
              <w:divsChild>
                <w:div w:id="401831652">
                  <w:marLeft w:val="0"/>
                  <w:marRight w:val="0"/>
                  <w:marTop w:val="0"/>
                  <w:marBottom w:val="0"/>
                  <w:divBdr>
                    <w:top w:val="none" w:sz="0" w:space="0" w:color="auto"/>
                    <w:left w:val="none" w:sz="0" w:space="0" w:color="auto"/>
                    <w:bottom w:val="none" w:sz="0" w:space="0" w:color="auto"/>
                    <w:right w:val="none" w:sz="0" w:space="0" w:color="auto"/>
                  </w:divBdr>
                </w:div>
              </w:divsChild>
            </w:div>
            <w:div w:id="2047022750">
              <w:marLeft w:val="0"/>
              <w:marRight w:val="0"/>
              <w:marTop w:val="0"/>
              <w:marBottom w:val="0"/>
              <w:divBdr>
                <w:top w:val="none" w:sz="0" w:space="0" w:color="auto"/>
                <w:left w:val="none" w:sz="0" w:space="0" w:color="auto"/>
                <w:bottom w:val="none" w:sz="0" w:space="0" w:color="auto"/>
                <w:right w:val="none" w:sz="0" w:space="0" w:color="auto"/>
              </w:divBdr>
              <w:divsChild>
                <w:div w:id="130708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7414">
          <w:marLeft w:val="0"/>
          <w:marRight w:val="0"/>
          <w:marTop w:val="0"/>
          <w:marBottom w:val="0"/>
          <w:divBdr>
            <w:top w:val="none" w:sz="0" w:space="0" w:color="auto"/>
            <w:left w:val="none" w:sz="0" w:space="0" w:color="auto"/>
            <w:bottom w:val="none" w:sz="0" w:space="0" w:color="auto"/>
            <w:right w:val="none" w:sz="0" w:space="0" w:color="auto"/>
          </w:divBdr>
          <w:divsChild>
            <w:div w:id="239482476">
              <w:marLeft w:val="0"/>
              <w:marRight w:val="0"/>
              <w:marTop w:val="0"/>
              <w:marBottom w:val="0"/>
              <w:divBdr>
                <w:top w:val="none" w:sz="0" w:space="0" w:color="auto"/>
                <w:left w:val="none" w:sz="0" w:space="0" w:color="auto"/>
                <w:bottom w:val="none" w:sz="0" w:space="0" w:color="auto"/>
                <w:right w:val="none" w:sz="0" w:space="0" w:color="auto"/>
              </w:divBdr>
              <w:divsChild>
                <w:div w:id="2094084150">
                  <w:marLeft w:val="0"/>
                  <w:marRight w:val="0"/>
                  <w:marTop w:val="0"/>
                  <w:marBottom w:val="0"/>
                  <w:divBdr>
                    <w:top w:val="none" w:sz="0" w:space="0" w:color="auto"/>
                    <w:left w:val="none" w:sz="0" w:space="0" w:color="auto"/>
                    <w:bottom w:val="none" w:sz="0" w:space="0" w:color="auto"/>
                    <w:right w:val="none" w:sz="0" w:space="0" w:color="auto"/>
                  </w:divBdr>
                </w:div>
              </w:divsChild>
            </w:div>
            <w:div w:id="1087728730">
              <w:marLeft w:val="0"/>
              <w:marRight w:val="0"/>
              <w:marTop w:val="0"/>
              <w:marBottom w:val="0"/>
              <w:divBdr>
                <w:top w:val="none" w:sz="0" w:space="0" w:color="auto"/>
                <w:left w:val="none" w:sz="0" w:space="0" w:color="auto"/>
                <w:bottom w:val="none" w:sz="0" w:space="0" w:color="auto"/>
                <w:right w:val="none" w:sz="0" w:space="0" w:color="auto"/>
              </w:divBdr>
              <w:divsChild>
                <w:div w:id="113305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746657">
      <w:bodyDiv w:val="1"/>
      <w:marLeft w:val="0"/>
      <w:marRight w:val="0"/>
      <w:marTop w:val="0"/>
      <w:marBottom w:val="0"/>
      <w:divBdr>
        <w:top w:val="none" w:sz="0" w:space="0" w:color="auto"/>
        <w:left w:val="none" w:sz="0" w:space="0" w:color="auto"/>
        <w:bottom w:val="none" w:sz="0" w:space="0" w:color="auto"/>
        <w:right w:val="none" w:sz="0" w:space="0" w:color="auto"/>
      </w:divBdr>
      <w:divsChild>
        <w:div w:id="488399657">
          <w:marLeft w:val="0"/>
          <w:marRight w:val="0"/>
          <w:marTop w:val="0"/>
          <w:marBottom w:val="0"/>
          <w:divBdr>
            <w:top w:val="none" w:sz="0" w:space="0" w:color="auto"/>
            <w:left w:val="none" w:sz="0" w:space="0" w:color="auto"/>
            <w:bottom w:val="none" w:sz="0" w:space="0" w:color="auto"/>
            <w:right w:val="none" w:sz="0" w:space="0" w:color="auto"/>
          </w:divBdr>
          <w:divsChild>
            <w:div w:id="1073968677">
              <w:marLeft w:val="0"/>
              <w:marRight w:val="0"/>
              <w:marTop w:val="0"/>
              <w:marBottom w:val="0"/>
              <w:divBdr>
                <w:top w:val="none" w:sz="0" w:space="0" w:color="auto"/>
                <w:left w:val="none" w:sz="0" w:space="0" w:color="auto"/>
                <w:bottom w:val="none" w:sz="0" w:space="0" w:color="auto"/>
                <w:right w:val="none" w:sz="0" w:space="0" w:color="auto"/>
              </w:divBdr>
              <w:divsChild>
                <w:div w:id="45043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ciras.org.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customXml" Target="ink/ink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08-06T09:51:30.339"/>
    </inkml:context>
    <inkml:brush xml:id="br0">
      <inkml:brushProperty name="width" value="0.05" units="cm"/>
      <inkml:brushProperty name="height" value="0.05" units="cm"/>
    </inkml:brush>
  </inkml:definitions>
  <inkml:trace contextRef="#ctx0" brushRef="#br0">185 582 24575,'0'24'0,"0"40"0,0 12-1037,1-30 1,-2 1 1036,-10-2 0,0-3 0,5 5 40,-15-7 0,-2-1-40,8 7 457,-19 17-457,13-17 0,3-15 0,5-8 1038,5-12-1038,4-7 473,4-4-473,8-14 0,25-10 0,-3 1 0,5-4-1927,19-14 0,8-5 1927,-5 4 0,4-5 0,1 0-1170,-12 10 0,0-1 1,2-2-1,2 0 1170,-3 2 0,2 0 0,2-1 0,1-1 0,2 0 0,0 1 0,2-1 0,3-1 0,-1 2 0,-2 0 0,-4 2 0,3-2 0,-3 2 0,-1 1 0,2-1 0,12-7 0,5-3 0,-6 3 0,-15 11 0,5-2 0,-18 11 0,-35 21 0,-6 5 2785,-28 7-2785,-19 17 0,6-7 0,-4 3 1569,-11 9 0,-5 2-1569,12-9 0,-4 1 0,-1 3-992,-8 5 1,-1 3 0,2-2 991,6-6 0,0-2 0,-1 2 0,-13 12 0,-3 3 0,7-5 0,7-6 0,2-2-576,2 0 1,-4 2 0,6-3 575,0-1 0,4-2-346,-10 5 1,1 0 345,16-8 0,5-1 1838,-20 19-1838,20-19 2858,14-3-2858,3-4 2252,8-1-2252,-3-3 1078,3 3-1078,-4-6 0,4 5 0,-3-5 0,6 2 0,4-6 0,10-1 0,11-3 0,5 0 0,5 0 0,17 0 0,-1 0 0,29 0 0,-4 5-505,-22 2 1,0 2 504,1 1 0,0 3-927,13 11 1,3 1 926,-1-3 0,1 2 0,6 7 0,1 2 0,3-3 0,-3-1 0,-20-5 0,-2 0-375,8 3 1,0-1 374,12 6-261,3 4 261,-11-11 860,-21-3-860,-11-7 1837,-11-4-1837,-5-1 858,-4-3-858,0-1 317,-6-2-317,-2-1 0,-4-3 0,-2 0 0,3-3 0,-2-1 0,5-2 0,-2-4 0,3 2 0,0-1 0,0-6 0,0-24 0,0-6 0,0 3 0,0-3 0,2-2 0,2-1 0,5-27 0,1-2 0,-3 14 0,2-1 0,2 10 0,2-3 0,-2 7-232,-5 6 0,2 4 232,2-2 0,0 4 0,-1 7 0,-4 11 0,-2 11 0,-5 8 0,-6 5 0,-9 11 464,-16 7-464,-3 8 0,-14-1 0,-5 10-759,-14-2 759,30-15 0,-1 1-619,-5-1 1,-3 1 618,2-1 0,-1 1 0,-1 2 0,2 1-246,6-9 1,3 1 245,-1 4 0,1 1 0,-23 4 0,-1 3 0,15-8 692,8-5-692,21-5 1251,2-2-1251,19-8 544,3-4-544,19-9 0,9-2 0,5-9 0,16 1 0,4-2 0,-15 9 0,1 0-927,4 0 0,2-1 927,12-6 0,1-1 0,0 3 0,-2-1 0,2-1 0,1-1 0,3 3 0,-1 0 0,-22 6 0,-1 2-348,11-3 1,0 0 347,14-3-197,6-4 197,-18 6 0,-24 6 0,-9 2 1765,-13 6-1765,-1-2 757,-10 3-757,-1 3 224,-11 4-224,-7 9 0,-10 5 0,-7 10 0,-14 9 0,-7 2-557,23-13 1,-1 0 556,-5 0 0,-2 1 0,-2 5 0,1 1 0,-4 2 0,-1 1-730,0 0 1,1 2 729,3 0 0,1 1 0,-2 1 0,3-1 0,10-10 0,0-1-193,0 4 1,2 0 192,-15 17 0,-1 0 0,12-4 0,5-18 0,10-6 1007,9-5-1007,-1-8 1509,9-1-1509,-2-12 441,7-12-441,15-12 0,14-10 0,-2 9 0,4 0-1261,5-2 1,4-2 1260,-2-2 0,5-2 0,0 0-1090,1 3 1,2 1-1,2-2 1090,8-8 0,2-3 0,-1 2 0,-11 10 0,-1 2 0,0-1 0,8-4 0,1-2 0,-1 1-594,-6 5 0,-2 0 0,0 2 594,19-8 0,0 2-397,-19 8 1,1-1 0,-4 4 396,-1 3 0,-1 1 655,4-4 0,-2 2-655,17-10 2899,-18 9-2899,-19 11 2199,-6 5-2199,-8 3 1840,-1 4-1840,-16 3 513,-17 10-513,-21 6 0,-26 17-1151,-6-4 1151,29-10 0,0 0 0,-24 6-317,26-10 0,1 0 317,-18 7 0,-12 6 0,14-7 0,2 5 0,12-10 0,1 2 0,7-3 1113,-1-2-1113,1 1 672,4 0-672,7-5 0,5-1 0,10-4 0,6-3 0,14-1 0,13-3 0,10 4 0,6 0 0,-1 5 0,7 4 0,-5 1 0,9 4 0,11 5 0,-16-7 0,-4 1 0,-1 1 0,0-2 0,22 18 0,-22-16 0,16 18 0,-27-17 0,9 7 0,-29-16 0,-3-4 0,-1 0 0,-3 4 0,-3-6 0,-21 9 0,-9-7 0,-41 14 0,4-4 0,6 1 0,-6 1 0,-4-1 0,3 0 0,8-3 0,0 1 0,-19 1 0,5-2 0,9-3 0,23-4 0,0 0 0,-10 2 0,16 0 0,1-1 0,11 0 0,7-1 0,4 0 0,4-2 0,1-2 0,7 0 0,1-3 0,3 3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AC7A9-2B39-3846-BA0B-A737A0E24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694</Words>
  <Characters>3960</Characters>
  <Application>Microsoft Office Word</Application>
  <DocSecurity>0</DocSecurity>
  <Lines>33</Lines>
  <Paragraphs>9</Paragraphs>
  <ScaleCrop>false</ScaleCrop>
  <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Worksafe / Refusal to Work Policy</dc:title>
  <dc:subject/>
  <dc:creator>Katie Baker</dc:creator>
  <cp:keywords/>
  <dc:description/>
  <cp:lastModifiedBy>Abbie Neave</cp:lastModifiedBy>
  <cp:revision>2</cp:revision>
  <cp:lastPrinted>2024-01-09T10:41:00Z</cp:lastPrinted>
  <dcterms:created xsi:type="dcterms:W3CDTF">2026-01-20T09:15:00Z</dcterms:created>
  <dcterms:modified xsi:type="dcterms:W3CDTF">2026-01-20T09:15:00Z</dcterms:modified>
</cp:coreProperties>
</file>